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A6B0D" w14:textId="77777777" w:rsidR="001075DA" w:rsidRDefault="001075DA" w:rsidP="001075DA">
      <w:pPr>
        <w:rPr>
          <w:rFonts w:ascii="Tahoma" w:hAnsi="Tahoma" w:cs="Tahoma"/>
          <w:b/>
        </w:rPr>
      </w:pPr>
    </w:p>
    <w:p w14:paraId="777D2FBF" w14:textId="184F8693" w:rsidR="001075DA" w:rsidRDefault="001075DA" w:rsidP="001075DA">
      <w:pPr>
        <w:rPr>
          <w:rFonts w:ascii="Tahoma" w:hAnsi="Tahoma" w:cs="Tahoma"/>
          <w:b/>
        </w:rPr>
      </w:pPr>
      <w:r w:rsidRPr="00F55C7E">
        <w:rPr>
          <w:rFonts w:ascii="Tahoma" w:hAnsi="Tahoma" w:cs="Tahoma"/>
          <w:b/>
        </w:rPr>
        <w:t>DA: SECRETARIA MUNICIPAL DE EDUCAÇÃO E CULTURA</w:t>
      </w:r>
    </w:p>
    <w:p w14:paraId="189DB5BD" w14:textId="77777777" w:rsidR="001075DA" w:rsidRDefault="001075DA" w:rsidP="001075DA">
      <w:pPr>
        <w:rPr>
          <w:rFonts w:ascii="Tahoma" w:hAnsi="Tahoma" w:cs="Tahoma"/>
          <w:b/>
        </w:rPr>
      </w:pPr>
    </w:p>
    <w:p w14:paraId="7551D72B" w14:textId="77777777" w:rsidR="001075DA" w:rsidRPr="00F55C7E" w:rsidRDefault="001075DA" w:rsidP="001075DA">
      <w:pPr>
        <w:rPr>
          <w:rFonts w:ascii="Tahoma" w:hAnsi="Tahoma" w:cs="Tahoma"/>
          <w:b/>
        </w:rPr>
      </w:pPr>
    </w:p>
    <w:p w14:paraId="5FB87FB6" w14:textId="77777777" w:rsidR="001075DA" w:rsidRDefault="001075DA" w:rsidP="001075DA">
      <w:pPr>
        <w:pStyle w:val="Corpodetexto"/>
        <w:rPr>
          <w:rFonts w:ascii="Tahoma" w:hAnsi="Tahoma" w:cs="Tahoma"/>
          <w:b/>
          <w:sz w:val="20"/>
        </w:rPr>
      </w:pPr>
      <w:r w:rsidRPr="00F55C7E">
        <w:rPr>
          <w:rFonts w:ascii="Tahoma" w:hAnsi="Tahoma" w:cs="Tahoma"/>
          <w:b/>
          <w:sz w:val="20"/>
        </w:rPr>
        <w:t>PARA: GABINETE DO PREFEITO</w:t>
      </w:r>
    </w:p>
    <w:p w14:paraId="440842F5" w14:textId="77777777" w:rsidR="001075DA" w:rsidRDefault="001075DA" w:rsidP="001075DA">
      <w:pPr>
        <w:pStyle w:val="Corpodetexto"/>
        <w:rPr>
          <w:rFonts w:ascii="Tahoma" w:hAnsi="Tahoma" w:cs="Tahoma"/>
          <w:b/>
          <w:sz w:val="20"/>
        </w:rPr>
      </w:pPr>
    </w:p>
    <w:p w14:paraId="0BFD82AE" w14:textId="77777777" w:rsidR="001075DA" w:rsidRDefault="001075DA" w:rsidP="001075DA">
      <w:pPr>
        <w:pStyle w:val="Corpodetexto"/>
        <w:rPr>
          <w:rFonts w:ascii="Tahoma" w:hAnsi="Tahoma" w:cs="Tahoma"/>
          <w:b/>
          <w:sz w:val="20"/>
        </w:rPr>
      </w:pPr>
    </w:p>
    <w:p w14:paraId="178B003D" w14:textId="77777777" w:rsidR="001075DA" w:rsidRPr="00F55C7E" w:rsidRDefault="001075DA" w:rsidP="001075DA">
      <w:pPr>
        <w:pStyle w:val="Corpodetexto"/>
        <w:rPr>
          <w:rFonts w:ascii="Tahoma" w:hAnsi="Tahoma" w:cs="Tahoma"/>
          <w:b/>
          <w:sz w:val="20"/>
        </w:rPr>
      </w:pPr>
    </w:p>
    <w:p w14:paraId="4A94F263" w14:textId="77777777" w:rsidR="001075DA" w:rsidRDefault="001075DA" w:rsidP="001075DA">
      <w:pPr>
        <w:jc w:val="both"/>
        <w:rPr>
          <w:rFonts w:ascii="Tahoma" w:hAnsi="Tahoma" w:cs="Tahoma"/>
          <w:b/>
        </w:rPr>
      </w:pPr>
      <w:r w:rsidRPr="001B5572">
        <w:rPr>
          <w:rFonts w:ascii="Tahoma" w:hAnsi="Tahoma" w:cs="Tahoma"/>
          <w:b/>
        </w:rPr>
        <w:t>Assunto: Solicitação de Autorização.</w:t>
      </w:r>
    </w:p>
    <w:p w14:paraId="4F238BB7" w14:textId="77777777" w:rsidR="001075DA" w:rsidRDefault="001075DA" w:rsidP="001075DA">
      <w:pPr>
        <w:jc w:val="both"/>
        <w:rPr>
          <w:rFonts w:ascii="Tahoma" w:hAnsi="Tahoma" w:cs="Tahoma"/>
          <w:b/>
        </w:rPr>
      </w:pPr>
    </w:p>
    <w:p w14:paraId="21B3DDD3" w14:textId="77777777" w:rsidR="001075DA" w:rsidRPr="001B5572" w:rsidRDefault="001075DA" w:rsidP="001075DA">
      <w:pPr>
        <w:jc w:val="both"/>
        <w:rPr>
          <w:rFonts w:ascii="Tahoma" w:hAnsi="Tahoma" w:cs="Tahoma"/>
          <w:b/>
        </w:rPr>
      </w:pPr>
    </w:p>
    <w:p w14:paraId="0C51A22D" w14:textId="77777777" w:rsidR="001075DA" w:rsidRDefault="001075DA" w:rsidP="001075DA">
      <w:pPr>
        <w:jc w:val="both"/>
        <w:rPr>
          <w:rFonts w:ascii="Tahoma" w:hAnsi="Tahoma" w:cs="Tahoma"/>
        </w:rPr>
      </w:pPr>
      <w:r w:rsidRPr="001B5572">
        <w:rPr>
          <w:rFonts w:ascii="Tahoma" w:hAnsi="Tahoma" w:cs="Tahoma"/>
        </w:rPr>
        <w:tab/>
      </w:r>
      <w:r w:rsidRPr="001B5572">
        <w:rPr>
          <w:rFonts w:ascii="Tahoma" w:hAnsi="Tahoma" w:cs="Tahoma"/>
        </w:rPr>
        <w:tab/>
        <w:t>Ilustríssimo Prefeito,</w:t>
      </w:r>
    </w:p>
    <w:p w14:paraId="32C74681" w14:textId="77777777" w:rsidR="001075DA" w:rsidRDefault="001075DA" w:rsidP="001075DA">
      <w:pPr>
        <w:jc w:val="both"/>
        <w:rPr>
          <w:rFonts w:ascii="Tahoma" w:hAnsi="Tahoma" w:cs="Tahoma"/>
        </w:rPr>
      </w:pPr>
    </w:p>
    <w:p w14:paraId="21E89882" w14:textId="77777777" w:rsidR="001075DA" w:rsidRPr="001B5572" w:rsidRDefault="001075DA" w:rsidP="001075DA">
      <w:pPr>
        <w:jc w:val="both"/>
        <w:rPr>
          <w:rFonts w:ascii="Tahoma" w:hAnsi="Tahoma" w:cs="Tahoma"/>
        </w:rPr>
      </w:pPr>
    </w:p>
    <w:p w14:paraId="732F7E4D" w14:textId="77777777" w:rsidR="001075DA" w:rsidRDefault="001075DA" w:rsidP="001075DA">
      <w:pPr>
        <w:pStyle w:val="Corpodetexto"/>
        <w:spacing w:after="120" w:line="360" w:lineRule="auto"/>
        <w:ind w:firstLine="2268"/>
        <w:rPr>
          <w:rFonts w:ascii="Tahoma" w:hAnsi="Tahoma" w:cs="Tahoma"/>
          <w:bCs/>
          <w:color w:val="000000"/>
          <w:sz w:val="20"/>
        </w:rPr>
      </w:pPr>
      <w:r w:rsidRPr="001B5572">
        <w:rPr>
          <w:rFonts w:ascii="Tahoma" w:hAnsi="Tahoma" w:cs="Tahoma"/>
          <w:sz w:val="20"/>
        </w:rPr>
        <w:t>Na finalidade de promover a</w:t>
      </w:r>
      <w:r>
        <w:rPr>
          <w:rFonts w:ascii="Tahoma" w:hAnsi="Tahoma" w:cs="Tahoma"/>
          <w:sz w:val="20"/>
        </w:rPr>
        <w:t xml:space="preserve"> comemoração ao </w:t>
      </w:r>
      <w:r>
        <w:rPr>
          <w:rFonts w:ascii="Tahoma" w:hAnsi="Tahoma" w:cs="Tahoma"/>
          <w:b/>
          <w:sz w:val="20"/>
        </w:rPr>
        <w:t xml:space="preserve">REVEILLON, festa que antecede a Virada do Ano de 2021/2022, </w:t>
      </w:r>
      <w:r w:rsidRPr="001B5572">
        <w:rPr>
          <w:rFonts w:ascii="Tahoma" w:hAnsi="Tahoma" w:cs="Tahoma"/>
          <w:sz w:val="20"/>
        </w:rPr>
        <w:t>SOLICITO a aquisição de produtos para</w:t>
      </w:r>
      <w:r>
        <w:rPr>
          <w:rFonts w:ascii="Tahoma" w:hAnsi="Tahoma" w:cs="Tahoma"/>
          <w:sz w:val="20"/>
        </w:rPr>
        <w:t xml:space="preserve"> realização do show pirotécnico</w:t>
      </w:r>
      <w:r w:rsidRPr="001B5572">
        <w:rPr>
          <w:rFonts w:ascii="Tahoma" w:hAnsi="Tahoma" w:cs="Tahoma"/>
          <w:sz w:val="20"/>
        </w:rPr>
        <w:t>, visando trazer entretenimento aos munícipes</w:t>
      </w:r>
      <w:r>
        <w:rPr>
          <w:rFonts w:ascii="Tahoma" w:hAnsi="Tahoma" w:cs="Tahoma"/>
          <w:sz w:val="20"/>
        </w:rPr>
        <w:t xml:space="preserve"> para </w:t>
      </w:r>
      <w:r w:rsidRPr="001B5572">
        <w:rPr>
          <w:rFonts w:ascii="Tahoma" w:hAnsi="Tahoma" w:cs="Tahoma"/>
          <w:sz w:val="20"/>
        </w:rPr>
        <w:t xml:space="preserve">comemorar o </w:t>
      </w:r>
      <w:r>
        <w:rPr>
          <w:rFonts w:ascii="Tahoma" w:hAnsi="Tahoma" w:cs="Tahoma"/>
          <w:sz w:val="20"/>
        </w:rPr>
        <w:t>e</w:t>
      </w:r>
      <w:r>
        <w:rPr>
          <w:rFonts w:ascii="Tahoma" w:hAnsi="Tahoma" w:cs="Tahoma"/>
          <w:bCs/>
          <w:color w:val="000000"/>
          <w:sz w:val="20"/>
        </w:rPr>
        <w:t>vento. Registra-se que a queima de fogos é uma forma de atrair a população, promovendo o lazer, a desconcentração para nossa população.</w:t>
      </w:r>
    </w:p>
    <w:p w14:paraId="000D5054" w14:textId="77777777" w:rsidR="001075DA" w:rsidRPr="00E9382C" w:rsidRDefault="001075DA" w:rsidP="001075DA">
      <w:pPr>
        <w:pStyle w:val="Corpodetexto"/>
        <w:spacing w:after="120" w:line="360" w:lineRule="auto"/>
        <w:ind w:firstLine="2268"/>
        <w:rPr>
          <w:rFonts w:ascii="Tahoma" w:hAnsi="Tahoma" w:cs="Tahoma"/>
          <w:b/>
          <w:sz w:val="20"/>
        </w:rPr>
      </w:pPr>
      <w:r w:rsidRPr="00A84013">
        <w:rPr>
          <w:rFonts w:ascii="Tahoma" w:hAnsi="Tahoma" w:cs="Tahoma"/>
          <w:sz w:val="20"/>
        </w:rPr>
        <w:t xml:space="preserve">Salientamos que para tal finalidade, se faz necessário a instauração de competente Processo Administrativo, com base na Lei Federal nº 8.666/93 e suas alterações. </w:t>
      </w:r>
      <w:r w:rsidRPr="00D97AA9">
        <w:rPr>
          <w:rFonts w:ascii="Tahoma" w:hAnsi="Tahoma" w:cs="Tahoma"/>
          <w:sz w:val="20"/>
        </w:rPr>
        <w:t xml:space="preserve">Na oportunidade, informo que a contratação acima se dará através da </w:t>
      </w:r>
      <w:r w:rsidRPr="00D97AA9">
        <w:rPr>
          <w:rFonts w:ascii="Tahoma" w:hAnsi="Tahoma" w:cs="Tahoma"/>
          <w:sz w:val="20"/>
          <w:u w:val="single"/>
        </w:rPr>
        <w:t xml:space="preserve">Empresa </w:t>
      </w:r>
      <w:r>
        <w:rPr>
          <w:rFonts w:ascii="Tahoma" w:hAnsi="Tahoma" w:cs="Tahoma"/>
          <w:sz w:val="20"/>
          <w:u w:val="single"/>
        </w:rPr>
        <w:t>ROSIMEIRE DA SILVA BIGOTO EIRELI inscrita no CNPJ Nº. 05.921.782/0001-15</w:t>
      </w:r>
      <w:r w:rsidRPr="00D97AA9">
        <w:rPr>
          <w:rFonts w:ascii="Tahoma" w:hAnsi="Tahoma" w:cs="Tahoma"/>
          <w:sz w:val="20"/>
        </w:rPr>
        <w:t>, no valor de</w:t>
      </w:r>
      <w:r>
        <w:rPr>
          <w:rFonts w:ascii="Tahoma" w:hAnsi="Tahoma" w:cs="Tahoma"/>
          <w:sz w:val="20"/>
        </w:rPr>
        <w:t xml:space="preserve"> </w:t>
      </w:r>
      <w:r w:rsidRPr="00E9382C">
        <w:rPr>
          <w:rFonts w:ascii="Tahoma" w:hAnsi="Tahoma" w:cs="Tahoma"/>
          <w:b/>
          <w:sz w:val="20"/>
        </w:rPr>
        <w:t xml:space="preserve">R$ </w:t>
      </w:r>
      <w:r>
        <w:rPr>
          <w:rFonts w:ascii="Tahoma" w:hAnsi="Tahoma" w:cs="Tahoma"/>
          <w:b/>
          <w:sz w:val="20"/>
        </w:rPr>
        <w:t>15.000,00</w:t>
      </w:r>
      <w:r w:rsidRPr="00E9382C">
        <w:rPr>
          <w:rFonts w:ascii="Tahoma" w:hAnsi="Tahoma" w:cs="Tahoma"/>
          <w:b/>
          <w:sz w:val="20"/>
        </w:rPr>
        <w:t xml:space="preserve"> (</w:t>
      </w:r>
      <w:r>
        <w:rPr>
          <w:rFonts w:ascii="Tahoma" w:hAnsi="Tahoma" w:cs="Tahoma"/>
          <w:b/>
          <w:sz w:val="20"/>
        </w:rPr>
        <w:t>quinze</w:t>
      </w:r>
      <w:r w:rsidRPr="00E9382C">
        <w:rPr>
          <w:rFonts w:ascii="Tahoma" w:hAnsi="Tahoma" w:cs="Tahoma"/>
          <w:b/>
          <w:sz w:val="20"/>
        </w:rPr>
        <w:t xml:space="preserve"> mil</w:t>
      </w:r>
      <w:r>
        <w:rPr>
          <w:rFonts w:ascii="Tahoma" w:hAnsi="Tahoma" w:cs="Tahoma"/>
          <w:b/>
          <w:sz w:val="20"/>
        </w:rPr>
        <w:t xml:space="preserve"> </w:t>
      </w:r>
      <w:r w:rsidRPr="00E9382C">
        <w:rPr>
          <w:rFonts w:ascii="Tahoma" w:hAnsi="Tahoma" w:cs="Tahoma"/>
          <w:b/>
          <w:sz w:val="20"/>
        </w:rPr>
        <w:t>reais).</w:t>
      </w:r>
      <w:r>
        <w:rPr>
          <w:rFonts w:ascii="Tahoma" w:hAnsi="Tahoma" w:cs="Tahoma"/>
          <w:b/>
          <w:sz w:val="20"/>
        </w:rPr>
        <w:t xml:space="preserve"> </w:t>
      </w:r>
    </w:p>
    <w:p w14:paraId="19CF5FD7" w14:textId="77777777" w:rsidR="001075DA" w:rsidRPr="00BA5A39" w:rsidRDefault="001075DA" w:rsidP="001075DA">
      <w:pPr>
        <w:pStyle w:val="Corpodetexto"/>
        <w:spacing w:after="120" w:line="360" w:lineRule="auto"/>
        <w:ind w:firstLine="2268"/>
        <w:rPr>
          <w:rFonts w:ascii="Tahoma" w:hAnsi="Tahoma" w:cs="Tahoma"/>
          <w:color w:val="FF0000"/>
          <w:sz w:val="20"/>
        </w:rPr>
      </w:pPr>
      <w:r w:rsidRPr="00BA5A39">
        <w:rPr>
          <w:rFonts w:ascii="Tahoma" w:hAnsi="Tahoma" w:cs="Tahoma"/>
          <w:sz w:val="20"/>
        </w:rPr>
        <w:t>Informo, ainda, que foi realizada ampla pesquisa, constatando que o valor da referida aquisição é compatível com o praticado no mercado, sendo selecionada a empresa que apresentou o menor valor, buscando economicidade aos cofres públicos. Diante do valor, constatamos que se encontra dentro do limite para contratação através de Dispensa de Licitação, nos termos da Lei Federal nº 8.666/93.</w:t>
      </w:r>
    </w:p>
    <w:p w14:paraId="439C6CDC" w14:textId="77777777" w:rsidR="001075DA" w:rsidRPr="00E9382C" w:rsidRDefault="001075DA" w:rsidP="001075DA">
      <w:pPr>
        <w:pStyle w:val="Corpodetexto"/>
        <w:spacing w:after="120" w:line="360" w:lineRule="auto"/>
        <w:ind w:firstLine="2268"/>
        <w:rPr>
          <w:rFonts w:ascii="Tahoma" w:hAnsi="Tahoma" w:cs="Tahoma"/>
          <w:sz w:val="20"/>
        </w:rPr>
      </w:pPr>
      <w:r w:rsidRPr="00E9382C">
        <w:rPr>
          <w:rFonts w:ascii="Tahoma" w:hAnsi="Tahoma" w:cs="Tahoma"/>
          <w:sz w:val="20"/>
        </w:rPr>
        <w:t>Para tal finalidade, necessário a instauração de competente processo administrativo, com base na Lei Federal nº 8.666/93, e suas alterações. Portanto, solicitamos que seja analisada a possibilidade da contratação se efetivar através de Dispensa de Licitação, haja vista o valor não exceder o limite previsto na Lei Federal n° 8.666/93.</w:t>
      </w:r>
    </w:p>
    <w:p w14:paraId="63090C6E" w14:textId="77777777" w:rsidR="001075DA" w:rsidRDefault="001075DA" w:rsidP="001075DA">
      <w:pPr>
        <w:jc w:val="right"/>
        <w:rPr>
          <w:rFonts w:ascii="Tahoma" w:hAnsi="Tahoma" w:cs="Tahoma"/>
        </w:rPr>
      </w:pPr>
    </w:p>
    <w:p w14:paraId="7167C1A5" w14:textId="6E33428A" w:rsidR="00394B13" w:rsidRDefault="00394B13" w:rsidP="00394B13">
      <w:pPr>
        <w:jc w:val="right"/>
        <w:rPr>
          <w:rFonts w:ascii="Tahoma" w:hAnsi="Tahoma" w:cs="Tahoma"/>
        </w:rPr>
      </w:pPr>
      <w:r w:rsidRPr="001B5572">
        <w:rPr>
          <w:rFonts w:ascii="Tahoma" w:hAnsi="Tahoma" w:cs="Tahoma"/>
        </w:rPr>
        <w:t xml:space="preserve">Cláudia– MT, </w:t>
      </w:r>
      <w:r>
        <w:rPr>
          <w:rFonts w:ascii="Tahoma" w:hAnsi="Tahoma" w:cs="Tahoma"/>
        </w:rPr>
        <w:t>24</w:t>
      </w:r>
      <w:r>
        <w:rPr>
          <w:rFonts w:ascii="Tahoma" w:hAnsi="Tahoma" w:cs="Tahoma"/>
        </w:rPr>
        <w:t xml:space="preserve"> </w:t>
      </w:r>
      <w:r w:rsidRPr="001B5572">
        <w:rPr>
          <w:rFonts w:ascii="Tahoma" w:hAnsi="Tahoma" w:cs="Tahoma"/>
        </w:rPr>
        <w:t xml:space="preserve">de </w:t>
      </w:r>
      <w:proofErr w:type="gramStart"/>
      <w:r>
        <w:rPr>
          <w:rFonts w:ascii="Tahoma" w:hAnsi="Tahoma" w:cs="Tahoma"/>
        </w:rPr>
        <w:t>Novembro</w:t>
      </w:r>
      <w:proofErr w:type="gramEnd"/>
      <w:r>
        <w:rPr>
          <w:rFonts w:ascii="Tahoma" w:hAnsi="Tahoma" w:cs="Tahoma"/>
        </w:rPr>
        <w:t xml:space="preserve"> </w:t>
      </w:r>
      <w:r w:rsidRPr="001B5572">
        <w:rPr>
          <w:rFonts w:ascii="Tahoma" w:hAnsi="Tahoma" w:cs="Tahoma"/>
        </w:rPr>
        <w:t>de 20</w:t>
      </w:r>
      <w:r>
        <w:rPr>
          <w:rFonts w:ascii="Tahoma" w:hAnsi="Tahoma" w:cs="Tahoma"/>
        </w:rPr>
        <w:t>21</w:t>
      </w:r>
      <w:r w:rsidRPr="001B5572">
        <w:rPr>
          <w:rFonts w:ascii="Tahoma" w:hAnsi="Tahoma" w:cs="Tahoma"/>
        </w:rPr>
        <w:t xml:space="preserve">. </w:t>
      </w:r>
    </w:p>
    <w:p w14:paraId="347CD113" w14:textId="77777777" w:rsidR="00394B13" w:rsidRPr="001B5572" w:rsidRDefault="00394B13" w:rsidP="00394B13">
      <w:pPr>
        <w:jc w:val="center"/>
        <w:rPr>
          <w:rStyle w:val="nfase"/>
          <w:rFonts w:ascii="Tahoma" w:hAnsi="Tahoma" w:cs="Tahoma"/>
          <w:i w:val="0"/>
        </w:rPr>
      </w:pPr>
    </w:p>
    <w:p w14:paraId="663060E1" w14:textId="77777777" w:rsidR="001075DA" w:rsidRDefault="001075DA" w:rsidP="001075DA">
      <w:pPr>
        <w:jc w:val="right"/>
        <w:rPr>
          <w:rFonts w:ascii="Tahoma" w:hAnsi="Tahoma" w:cs="Tahoma"/>
        </w:rPr>
      </w:pPr>
    </w:p>
    <w:p w14:paraId="69018D39" w14:textId="77777777" w:rsidR="001075DA" w:rsidRDefault="001075DA" w:rsidP="001075DA">
      <w:pPr>
        <w:jc w:val="right"/>
        <w:rPr>
          <w:rFonts w:ascii="Tahoma" w:hAnsi="Tahoma" w:cs="Tahoma"/>
        </w:rPr>
      </w:pPr>
    </w:p>
    <w:p w14:paraId="7B93BCB7" w14:textId="77777777" w:rsidR="001075DA" w:rsidRPr="001B5572" w:rsidRDefault="001075DA" w:rsidP="001075DA">
      <w:pPr>
        <w:jc w:val="center"/>
        <w:rPr>
          <w:rFonts w:ascii="Tahoma" w:hAnsi="Tahoma" w:cs="Tahoma"/>
          <w:b/>
        </w:rPr>
      </w:pPr>
      <w:r>
        <w:rPr>
          <w:rFonts w:ascii="Tahoma" w:hAnsi="Tahoma" w:cs="Tahoma"/>
          <w:b/>
        </w:rPr>
        <w:t>DALILA MARQUES TRIBUTINO</w:t>
      </w:r>
    </w:p>
    <w:p w14:paraId="68EB62FD" w14:textId="46CE412C" w:rsidR="001075DA" w:rsidRDefault="001075DA" w:rsidP="001075DA">
      <w:pPr>
        <w:jc w:val="center"/>
        <w:rPr>
          <w:rFonts w:ascii="Tahoma" w:hAnsi="Tahoma" w:cs="Tahoma"/>
          <w:b/>
          <w:i/>
          <w:u w:val="single"/>
        </w:rPr>
      </w:pPr>
      <w:r w:rsidRPr="001B5572">
        <w:rPr>
          <w:rFonts w:ascii="Tahoma" w:hAnsi="Tahoma" w:cs="Tahoma"/>
        </w:rPr>
        <w:t>SECRETÁRIA MUNICIPAL DE EDUCAÇÃO e CULTURA</w:t>
      </w:r>
      <w:r w:rsidRPr="001B5572">
        <w:rPr>
          <w:rFonts w:ascii="Tahoma" w:hAnsi="Tahoma" w:cs="Tahoma"/>
          <w:b/>
          <w:i/>
          <w:u w:val="single"/>
        </w:rPr>
        <w:br w:type="page"/>
      </w:r>
      <w:r w:rsidRPr="001B5572">
        <w:rPr>
          <w:rFonts w:ascii="Tahoma" w:hAnsi="Tahoma" w:cs="Tahoma"/>
          <w:b/>
          <w:i/>
          <w:highlight w:val="yellow"/>
          <w:u w:val="single"/>
        </w:rPr>
        <w:lastRenderedPageBreak/>
        <w:t>INCLUIR ORÇAMENTOS</w:t>
      </w:r>
    </w:p>
    <w:p w14:paraId="29416A1D" w14:textId="77777777" w:rsidR="001075DA" w:rsidRPr="00647425" w:rsidRDefault="001075DA" w:rsidP="001075DA">
      <w:pPr>
        <w:overflowPunct/>
        <w:autoSpaceDE/>
        <w:autoSpaceDN/>
        <w:adjustRightInd/>
        <w:textAlignment w:val="auto"/>
        <w:rPr>
          <w:rFonts w:ascii="Tahoma" w:hAnsi="Tahoma" w:cs="Tahoma"/>
        </w:rPr>
      </w:pPr>
      <w:r w:rsidRPr="00647425">
        <w:rPr>
          <w:rFonts w:ascii="Tahoma" w:hAnsi="Tahoma" w:cs="Tahoma"/>
        </w:rPr>
        <w:br w:type="page"/>
      </w:r>
    </w:p>
    <w:p w14:paraId="69587256" w14:textId="77777777" w:rsidR="001075DA" w:rsidRDefault="001075DA" w:rsidP="001075DA"/>
    <w:p w14:paraId="012740B6" w14:textId="77777777" w:rsidR="001075DA" w:rsidRPr="00ED5D46" w:rsidRDefault="001075DA" w:rsidP="001075DA"/>
    <w:p w14:paraId="59EA3612" w14:textId="71A718DC" w:rsidR="001075DA" w:rsidRDefault="001075DA" w:rsidP="001075DA">
      <w:pPr>
        <w:pStyle w:val="Ttulo1"/>
        <w:rPr>
          <w:rFonts w:ascii="Tahoma" w:hAnsi="Tahoma" w:cs="Tahoma"/>
          <w:sz w:val="20"/>
          <w:u w:val="single"/>
        </w:rPr>
      </w:pPr>
      <w:r>
        <w:rPr>
          <w:rFonts w:ascii="Tahoma" w:hAnsi="Tahoma" w:cs="Tahoma"/>
          <w:sz w:val="20"/>
          <w:u w:val="single"/>
        </w:rPr>
        <w:t>A</w:t>
      </w:r>
      <w:r w:rsidRPr="001B5572">
        <w:rPr>
          <w:rFonts w:ascii="Tahoma" w:hAnsi="Tahoma" w:cs="Tahoma"/>
          <w:sz w:val="20"/>
          <w:u w:val="single"/>
        </w:rPr>
        <w:t>UTORIZAÇÃO</w:t>
      </w:r>
    </w:p>
    <w:p w14:paraId="3271B4FF" w14:textId="4F3964E4" w:rsidR="001075DA" w:rsidRDefault="001075DA" w:rsidP="001075DA"/>
    <w:p w14:paraId="67E058E4" w14:textId="24BF0968" w:rsidR="001075DA" w:rsidRDefault="001075DA" w:rsidP="001075DA"/>
    <w:p w14:paraId="4FD8A7CF" w14:textId="45AA7F8C" w:rsidR="001075DA" w:rsidRDefault="001075DA" w:rsidP="001075DA"/>
    <w:p w14:paraId="38EC0569" w14:textId="51986808" w:rsidR="001075DA" w:rsidRDefault="001075DA" w:rsidP="001075DA"/>
    <w:p w14:paraId="5EDBE168" w14:textId="77777777" w:rsidR="001075DA" w:rsidRPr="001075DA" w:rsidRDefault="001075DA" w:rsidP="001075DA"/>
    <w:p w14:paraId="092933F9" w14:textId="77777777" w:rsidR="001075DA" w:rsidRPr="001B5572" w:rsidRDefault="001075DA" w:rsidP="001075DA">
      <w:pPr>
        <w:pStyle w:val="Ttulo2"/>
        <w:jc w:val="left"/>
        <w:rPr>
          <w:rFonts w:ascii="Tahoma" w:hAnsi="Tahoma" w:cs="Tahoma"/>
          <w:sz w:val="20"/>
        </w:rPr>
      </w:pPr>
      <w:r w:rsidRPr="001B5572">
        <w:rPr>
          <w:rFonts w:ascii="Tahoma" w:hAnsi="Tahoma" w:cs="Tahoma"/>
          <w:sz w:val="20"/>
        </w:rPr>
        <w:t>À</w:t>
      </w:r>
    </w:p>
    <w:p w14:paraId="0CBB97D3" w14:textId="77777777" w:rsidR="001075DA" w:rsidRDefault="001075DA" w:rsidP="001075DA">
      <w:pPr>
        <w:rPr>
          <w:rFonts w:ascii="Tahoma" w:hAnsi="Tahoma" w:cs="Tahoma"/>
        </w:rPr>
      </w:pPr>
      <w:r w:rsidRPr="001B5572">
        <w:rPr>
          <w:rFonts w:ascii="Tahoma" w:hAnsi="Tahoma" w:cs="Tahoma"/>
        </w:rPr>
        <w:t xml:space="preserve">COMISSÃO PERMANENTE DE LICITAÇÃO </w:t>
      </w:r>
    </w:p>
    <w:p w14:paraId="13BC2E41" w14:textId="7334FDA4" w:rsidR="001075DA" w:rsidRPr="001B5572" w:rsidRDefault="001075DA" w:rsidP="001075DA">
      <w:pPr>
        <w:jc w:val="both"/>
        <w:rPr>
          <w:rFonts w:ascii="Tahoma" w:hAnsi="Tahoma" w:cs="Tahoma"/>
          <w:color w:val="FF0000"/>
        </w:rPr>
      </w:pPr>
      <w:r w:rsidRPr="001B5572">
        <w:rPr>
          <w:rFonts w:ascii="Tahoma" w:hAnsi="Tahoma" w:cs="Tahoma"/>
          <w:b/>
        </w:rPr>
        <w:t>DETERMINO E AUTORIZO</w:t>
      </w:r>
      <w:r w:rsidRPr="001B5572">
        <w:rPr>
          <w:rFonts w:ascii="Tahoma" w:hAnsi="Tahoma" w:cs="Tahoma"/>
        </w:rPr>
        <w:t xml:space="preserve"> a Comissão Permanente de Licitação</w:t>
      </w:r>
      <w:r>
        <w:rPr>
          <w:rFonts w:ascii="Tahoma" w:hAnsi="Tahoma" w:cs="Tahoma"/>
        </w:rPr>
        <w:t xml:space="preserve"> </w:t>
      </w:r>
      <w:r w:rsidRPr="001B5572">
        <w:rPr>
          <w:rFonts w:ascii="Tahoma" w:hAnsi="Tahoma" w:cs="Tahoma"/>
        </w:rPr>
        <w:t xml:space="preserve">abrir Processo Administrativo de Dispensa de Licitação, para </w:t>
      </w:r>
      <w:r w:rsidRPr="001221F2">
        <w:rPr>
          <w:rFonts w:ascii="Tahoma" w:hAnsi="Tahoma" w:cs="Tahoma"/>
          <w:b/>
        </w:rPr>
        <w:t xml:space="preserve">AQUISIÇÃO DE PRODUTOS PARA REALIZAÇÃO DO SHOW PIROTÉCNICO EM COMEMORAÇÃO AO </w:t>
      </w:r>
      <w:r>
        <w:rPr>
          <w:rFonts w:ascii="Tahoma" w:hAnsi="Tahoma" w:cs="Tahoma"/>
          <w:b/>
        </w:rPr>
        <w:t>REVEILLON, VIRADA DO ANO DE 2021 PARA 2022</w:t>
      </w:r>
      <w:r w:rsidRPr="001221F2">
        <w:rPr>
          <w:rFonts w:ascii="Tahoma" w:hAnsi="Tahoma" w:cs="Tahoma"/>
          <w:b/>
        </w:rPr>
        <w:t>.</w:t>
      </w:r>
      <w:r>
        <w:rPr>
          <w:rFonts w:ascii="Tahoma" w:hAnsi="Tahoma" w:cs="Tahoma"/>
          <w:b/>
        </w:rPr>
        <w:t xml:space="preserve"> </w:t>
      </w:r>
      <w:r w:rsidRPr="001B5572">
        <w:rPr>
          <w:rFonts w:ascii="Tahoma" w:hAnsi="Tahoma" w:cs="Tahoma"/>
        </w:rPr>
        <w:t xml:space="preserve">O presente justifica-se tendo em vista o valor da contratação ser compatível com o praticado no mercado </w:t>
      </w:r>
      <w:proofErr w:type="spellStart"/>
      <w:r w:rsidRPr="001B5572">
        <w:rPr>
          <w:rFonts w:ascii="Tahoma" w:hAnsi="Tahoma" w:cs="Tahoma"/>
        </w:rPr>
        <w:t>enão</w:t>
      </w:r>
      <w:proofErr w:type="spellEnd"/>
      <w:r w:rsidRPr="001B5572">
        <w:rPr>
          <w:rFonts w:ascii="Tahoma" w:hAnsi="Tahoma" w:cs="Tahoma"/>
        </w:rPr>
        <w:t xml:space="preserve"> exceder o limite previsto </w:t>
      </w:r>
      <w:proofErr w:type="spellStart"/>
      <w:r w:rsidRPr="00647425">
        <w:rPr>
          <w:rFonts w:ascii="Tahoma" w:hAnsi="Tahoma" w:cs="Tahoma"/>
        </w:rPr>
        <w:t>naLei</w:t>
      </w:r>
      <w:proofErr w:type="spellEnd"/>
      <w:r w:rsidRPr="00647425">
        <w:rPr>
          <w:rFonts w:ascii="Tahoma" w:hAnsi="Tahoma" w:cs="Tahoma"/>
        </w:rPr>
        <w:t xml:space="preserve"> Federal nº 8.666/93.</w:t>
      </w:r>
    </w:p>
    <w:p w14:paraId="35473AB9" w14:textId="77777777" w:rsidR="001075DA" w:rsidRDefault="001075DA" w:rsidP="001075DA">
      <w:pPr>
        <w:jc w:val="right"/>
        <w:rPr>
          <w:rFonts w:ascii="Tahoma" w:hAnsi="Tahoma" w:cs="Tahoma"/>
        </w:rPr>
      </w:pPr>
    </w:p>
    <w:p w14:paraId="08A48D26" w14:textId="77777777" w:rsidR="001075DA" w:rsidRDefault="001075DA" w:rsidP="001075DA">
      <w:pPr>
        <w:jc w:val="right"/>
        <w:rPr>
          <w:rFonts w:ascii="Tahoma" w:hAnsi="Tahoma" w:cs="Tahoma"/>
        </w:rPr>
      </w:pPr>
    </w:p>
    <w:p w14:paraId="2BC7984A" w14:textId="77777777" w:rsidR="001075DA" w:rsidRDefault="001075DA" w:rsidP="001075DA">
      <w:pPr>
        <w:jc w:val="right"/>
        <w:rPr>
          <w:rFonts w:ascii="Tahoma" w:hAnsi="Tahoma" w:cs="Tahoma"/>
        </w:rPr>
      </w:pPr>
    </w:p>
    <w:p w14:paraId="232A0C2D" w14:textId="77777777" w:rsidR="001075DA" w:rsidRDefault="001075DA" w:rsidP="001075DA">
      <w:pPr>
        <w:jc w:val="right"/>
        <w:rPr>
          <w:rFonts w:ascii="Tahoma" w:hAnsi="Tahoma" w:cs="Tahoma"/>
        </w:rPr>
      </w:pPr>
    </w:p>
    <w:p w14:paraId="1F21E428" w14:textId="77777777" w:rsidR="001075DA" w:rsidRDefault="001075DA" w:rsidP="001075DA">
      <w:pPr>
        <w:jc w:val="right"/>
        <w:rPr>
          <w:rFonts w:ascii="Tahoma" w:hAnsi="Tahoma" w:cs="Tahoma"/>
        </w:rPr>
      </w:pPr>
    </w:p>
    <w:p w14:paraId="723A82C8" w14:textId="77777777" w:rsidR="001075DA" w:rsidRDefault="001075DA" w:rsidP="001075DA">
      <w:pPr>
        <w:jc w:val="right"/>
        <w:rPr>
          <w:rFonts w:ascii="Tahoma" w:hAnsi="Tahoma" w:cs="Tahoma"/>
        </w:rPr>
      </w:pPr>
    </w:p>
    <w:p w14:paraId="49B831F6" w14:textId="77777777" w:rsidR="001075DA" w:rsidRDefault="001075DA" w:rsidP="001075DA">
      <w:pPr>
        <w:jc w:val="right"/>
        <w:rPr>
          <w:rFonts w:ascii="Tahoma" w:hAnsi="Tahoma" w:cs="Tahoma"/>
        </w:rPr>
      </w:pPr>
    </w:p>
    <w:p w14:paraId="3A617539" w14:textId="77777777" w:rsidR="001075DA" w:rsidRDefault="001075DA" w:rsidP="001075DA">
      <w:pPr>
        <w:jc w:val="right"/>
        <w:rPr>
          <w:rFonts w:ascii="Tahoma" w:hAnsi="Tahoma" w:cs="Tahoma"/>
        </w:rPr>
      </w:pPr>
    </w:p>
    <w:p w14:paraId="4B6A1A2A" w14:textId="77777777" w:rsidR="001075DA" w:rsidRDefault="001075DA" w:rsidP="001075DA">
      <w:pPr>
        <w:jc w:val="right"/>
        <w:rPr>
          <w:rFonts w:ascii="Tahoma" w:hAnsi="Tahoma" w:cs="Tahoma"/>
        </w:rPr>
      </w:pPr>
    </w:p>
    <w:p w14:paraId="3A65275C" w14:textId="77777777" w:rsidR="001075DA" w:rsidRDefault="001075DA" w:rsidP="001075DA">
      <w:pPr>
        <w:jc w:val="right"/>
        <w:rPr>
          <w:rFonts w:ascii="Tahoma" w:hAnsi="Tahoma" w:cs="Tahoma"/>
        </w:rPr>
      </w:pPr>
    </w:p>
    <w:p w14:paraId="045B5DFD" w14:textId="77777777" w:rsidR="001075DA" w:rsidRDefault="001075DA" w:rsidP="001075DA">
      <w:pPr>
        <w:jc w:val="right"/>
        <w:rPr>
          <w:rFonts w:ascii="Tahoma" w:hAnsi="Tahoma" w:cs="Tahoma"/>
        </w:rPr>
      </w:pPr>
    </w:p>
    <w:p w14:paraId="6CF36CD4" w14:textId="77777777" w:rsidR="00394B13" w:rsidRDefault="00394B13" w:rsidP="00394B13">
      <w:pPr>
        <w:jc w:val="right"/>
        <w:rPr>
          <w:rFonts w:ascii="Tahoma" w:hAnsi="Tahoma" w:cs="Tahoma"/>
        </w:rPr>
      </w:pPr>
      <w:r w:rsidRPr="001B5572">
        <w:rPr>
          <w:rFonts w:ascii="Tahoma" w:hAnsi="Tahoma" w:cs="Tahoma"/>
        </w:rPr>
        <w:t xml:space="preserve">Cláudia– MT, </w:t>
      </w:r>
      <w:proofErr w:type="spellStart"/>
      <w:r>
        <w:rPr>
          <w:rFonts w:ascii="Tahoma" w:hAnsi="Tahoma" w:cs="Tahoma"/>
        </w:rPr>
        <w:t>xx</w:t>
      </w:r>
      <w:proofErr w:type="spellEnd"/>
      <w:r>
        <w:rPr>
          <w:rFonts w:ascii="Tahoma" w:hAnsi="Tahoma" w:cs="Tahoma"/>
        </w:rPr>
        <w:t xml:space="preserve"> </w:t>
      </w:r>
      <w:r w:rsidRPr="001B5572">
        <w:rPr>
          <w:rFonts w:ascii="Tahoma" w:hAnsi="Tahoma" w:cs="Tahoma"/>
        </w:rPr>
        <w:t xml:space="preserve">de </w:t>
      </w:r>
      <w:proofErr w:type="gramStart"/>
      <w:r>
        <w:rPr>
          <w:rFonts w:ascii="Tahoma" w:hAnsi="Tahoma" w:cs="Tahoma"/>
        </w:rPr>
        <w:t>Dezembro</w:t>
      </w:r>
      <w:proofErr w:type="gramEnd"/>
      <w:r>
        <w:rPr>
          <w:rFonts w:ascii="Tahoma" w:hAnsi="Tahoma" w:cs="Tahoma"/>
        </w:rPr>
        <w:t xml:space="preserve"> </w:t>
      </w:r>
      <w:r w:rsidRPr="001B5572">
        <w:rPr>
          <w:rFonts w:ascii="Tahoma" w:hAnsi="Tahoma" w:cs="Tahoma"/>
        </w:rPr>
        <w:t>de 20</w:t>
      </w:r>
      <w:r>
        <w:rPr>
          <w:rFonts w:ascii="Tahoma" w:hAnsi="Tahoma" w:cs="Tahoma"/>
        </w:rPr>
        <w:t>21</w:t>
      </w:r>
      <w:r w:rsidRPr="001B5572">
        <w:rPr>
          <w:rFonts w:ascii="Tahoma" w:hAnsi="Tahoma" w:cs="Tahoma"/>
        </w:rPr>
        <w:t xml:space="preserve">. </w:t>
      </w:r>
    </w:p>
    <w:p w14:paraId="51A2E63E" w14:textId="77777777" w:rsidR="00394B13" w:rsidRPr="001B5572" w:rsidRDefault="00394B13" w:rsidP="00394B13">
      <w:pPr>
        <w:jc w:val="center"/>
        <w:rPr>
          <w:rStyle w:val="nfase"/>
          <w:rFonts w:ascii="Tahoma" w:hAnsi="Tahoma" w:cs="Tahoma"/>
          <w:i w:val="0"/>
        </w:rPr>
      </w:pPr>
    </w:p>
    <w:p w14:paraId="3088C15B" w14:textId="77777777" w:rsidR="001075DA" w:rsidRPr="001B5572" w:rsidRDefault="001075DA" w:rsidP="001075DA">
      <w:pPr>
        <w:pStyle w:val="Ttulo4"/>
        <w:spacing w:before="0" w:after="0"/>
        <w:jc w:val="center"/>
        <w:rPr>
          <w:rFonts w:ascii="Tahoma" w:hAnsi="Tahoma" w:cs="Tahoma"/>
          <w:sz w:val="20"/>
          <w:szCs w:val="20"/>
        </w:rPr>
      </w:pPr>
    </w:p>
    <w:p w14:paraId="3F6315F8" w14:textId="77777777" w:rsidR="001075DA" w:rsidRDefault="001075DA" w:rsidP="001075DA">
      <w:pPr>
        <w:pStyle w:val="Ttulo4"/>
        <w:spacing w:before="0" w:after="0"/>
        <w:jc w:val="center"/>
        <w:rPr>
          <w:rFonts w:ascii="Tahoma" w:hAnsi="Tahoma" w:cs="Tahoma"/>
          <w:sz w:val="20"/>
          <w:szCs w:val="20"/>
        </w:rPr>
      </w:pPr>
    </w:p>
    <w:p w14:paraId="7E3440D7" w14:textId="77777777" w:rsidR="001075DA" w:rsidRDefault="001075DA" w:rsidP="001075DA">
      <w:pPr>
        <w:pStyle w:val="Ttulo4"/>
        <w:spacing w:before="0" w:after="0"/>
        <w:jc w:val="center"/>
        <w:rPr>
          <w:rFonts w:ascii="Tahoma" w:hAnsi="Tahoma" w:cs="Tahoma"/>
          <w:sz w:val="20"/>
          <w:szCs w:val="20"/>
        </w:rPr>
      </w:pPr>
    </w:p>
    <w:p w14:paraId="18B51C20" w14:textId="77777777" w:rsidR="001075DA" w:rsidRDefault="001075DA" w:rsidP="001075DA">
      <w:pPr>
        <w:pStyle w:val="Ttulo4"/>
        <w:spacing w:before="0" w:after="0"/>
        <w:jc w:val="center"/>
        <w:rPr>
          <w:rFonts w:ascii="Tahoma" w:hAnsi="Tahoma" w:cs="Tahoma"/>
          <w:sz w:val="20"/>
          <w:szCs w:val="20"/>
        </w:rPr>
      </w:pPr>
    </w:p>
    <w:p w14:paraId="0A0DABA5" w14:textId="77777777" w:rsidR="001075DA" w:rsidRDefault="001075DA" w:rsidP="001075DA">
      <w:pPr>
        <w:pStyle w:val="Ttulo4"/>
        <w:spacing w:before="0" w:after="0"/>
        <w:jc w:val="center"/>
        <w:rPr>
          <w:rFonts w:ascii="Tahoma" w:hAnsi="Tahoma" w:cs="Tahoma"/>
          <w:sz w:val="20"/>
          <w:szCs w:val="20"/>
        </w:rPr>
      </w:pPr>
    </w:p>
    <w:p w14:paraId="18872368" w14:textId="77777777" w:rsidR="001075DA" w:rsidRDefault="001075DA" w:rsidP="001075DA">
      <w:pPr>
        <w:pStyle w:val="Ttulo4"/>
        <w:spacing w:before="0" w:after="0"/>
        <w:jc w:val="center"/>
        <w:rPr>
          <w:rFonts w:ascii="Tahoma" w:hAnsi="Tahoma" w:cs="Tahoma"/>
          <w:sz w:val="20"/>
          <w:szCs w:val="20"/>
        </w:rPr>
      </w:pPr>
    </w:p>
    <w:p w14:paraId="4BA8EFB3" w14:textId="77777777" w:rsidR="001075DA" w:rsidRDefault="001075DA" w:rsidP="001075DA">
      <w:pPr>
        <w:pStyle w:val="Ttulo4"/>
        <w:spacing w:before="0" w:after="0"/>
        <w:jc w:val="center"/>
        <w:rPr>
          <w:rFonts w:ascii="Tahoma" w:hAnsi="Tahoma" w:cs="Tahoma"/>
          <w:sz w:val="20"/>
          <w:szCs w:val="20"/>
        </w:rPr>
      </w:pPr>
    </w:p>
    <w:p w14:paraId="096E9016" w14:textId="136603B5" w:rsidR="001075DA" w:rsidRDefault="001075DA" w:rsidP="001075DA">
      <w:pPr>
        <w:pStyle w:val="Ttulo4"/>
        <w:spacing w:before="0" w:after="0"/>
        <w:jc w:val="center"/>
        <w:rPr>
          <w:rFonts w:ascii="Tahoma" w:hAnsi="Tahoma" w:cs="Tahoma"/>
          <w:sz w:val="20"/>
          <w:szCs w:val="20"/>
        </w:rPr>
      </w:pPr>
      <w:r>
        <w:rPr>
          <w:rFonts w:ascii="Tahoma" w:hAnsi="Tahoma" w:cs="Tahoma"/>
          <w:sz w:val="20"/>
          <w:szCs w:val="20"/>
        </w:rPr>
        <w:t>ALTAMIR KURTEN</w:t>
      </w:r>
    </w:p>
    <w:p w14:paraId="719A4F2A" w14:textId="77777777" w:rsidR="001075DA" w:rsidRPr="00307EA2" w:rsidRDefault="001075DA" w:rsidP="001075DA">
      <w:pPr>
        <w:pStyle w:val="Ttulo4"/>
        <w:spacing w:before="0" w:after="0"/>
        <w:jc w:val="center"/>
        <w:rPr>
          <w:rFonts w:ascii="Tahoma" w:hAnsi="Tahoma" w:cs="Tahoma"/>
          <w:sz w:val="20"/>
          <w:szCs w:val="20"/>
        </w:rPr>
      </w:pPr>
      <w:r w:rsidRPr="001B5572">
        <w:rPr>
          <w:rFonts w:ascii="Tahoma" w:hAnsi="Tahoma" w:cs="Tahoma"/>
          <w:b w:val="0"/>
          <w:sz w:val="20"/>
          <w:szCs w:val="20"/>
        </w:rPr>
        <w:t>PREFEITO MUNICIPAL</w:t>
      </w:r>
    </w:p>
    <w:p w14:paraId="47DC00C8" w14:textId="77777777" w:rsidR="001075DA" w:rsidRPr="001B5572" w:rsidRDefault="001075DA" w:rsidP="001075DA">
      <w:pPr>
        <w:rPr>
          <w:rFonts w:ascii="Tahoma" w:hAnsi="Tahoma" w:cs="Tahoma"/>
        </w:rPr>
      </w:pPr>
    </w:p>
    <w:p w14:paraId="5E16E2AE" w14:textId="77777777" w:rsidR="001075DA" w:rsidRPr="001B5572" w:rsidRDefault="001075DA" w:rsidP="001075DA">
      <w:pPr>
        <w:jc w:val="center"/>
        <w:rPr>
          <w:rFonts w:ascii="Tahoma" w:hAnsi="Tahoma" w:cs="Tahoma"/>
          <w:b/>
        </w:rPr>
      </w:pPr>
    </w:p>
    <w:p w14:paraId="2F0307E0" w14:textId="77777777" w:rsidR="001075DA" w:rsidRPr="001B5572" w:rsidRDefault="001075DA" w:rsidP="001075DA">
      <w:pPr>
        <w:jc w:val="both"/>
        <w:rPr>
          <w:rFonts w:ascii="Tahoma" w:hAnsi="Tahoma" w:cs="Tahoma"/>
          <w:b/>
          <w:bCs/>
        </w:rPr>
      </w:pPr>
      <w:r w:rsidRPr="001B5572">
        <w:rPr>
          <w:rFonts w:ascii="Tahoma" w:hAnsi="Tahoma" w:cs="Tahoma"/>
          <w:b/>
          <w:bCs/>
        </w:rPr>
        <w:br w:type="page"/>
      </w:r>
    </w:p>
    <w:p w14:paraId="2251EDF9" w14:textId="77777777" w:rsidR="001075DA" w:rsidRDefault="001075DA" w:rsidP="001075DA">
      <w:pPr>
        <w:jc w:val="both"/>
        <w:rPr>
          <w:rFonts w:ascii="Tahoma" w:hAnsi="Tahoma" w:cs="Tahoma"/>
          <w:b/>
          <w:bCs/>
        </w:rPr>
      </w:pPr>
    </w:p>
    <w:p w14:paraId="3C233BE1" w14:textId="77777777" w:rsidR="001075DA" w:rsidRPr="001B5572" w:rsidRDefault="001075DA" w:rsidP="001075DA">
      <w:pPr>
        <w:jc w:val="both"/>
        <w:rPr>
          <w:rFonts w:ascii="Tahoma" w:hAnsi="Tahoma" w:cs="Tahoma"/>
          <w:b/>
          <w:bCs/>
        </w:rPr>
      </w:pPr>
      <w:r w:rsidRPr="001B5572">
        <w:rPr>
          <w:rFonts w:ascii="Tahoma" w:hAnsi="Tahoma" w:cs="Tahoma"/>
          <w:b/>
          <w:bCs/>
        </w:rPr>
        <w:t>De:               COMISSÃO PERMANENTE DE LICITAÇÃO</w:t>
      </w:r>
    </w:p>
    <w:p w14:paraId="2EBCF916" w14:textId="77777777" w:rsidR="001075DA" w:rsidRDefault="001075DA" w:rsidP="001075DA">
      <w:pPr>
        <w:jc w:val="both"/>
        <w:rPr>
          <w:rFonts w:ascii="Tahoma" w:hAnsi="Tahoma" w:cs="Tahoma"/>
          <w:b/>
          <w:bCs/>
        </w:rPr>
      </w:pPr>
      <w:r w:rsidRPr="001B5572">
        <w:rPr>
          <w:rFonts w:ascii="Tahoma" w:hAnsi="Tahoma" w:cs="Tahoma"/>
          <w:b/>
          <w:bCs/>
        </w:rPr>
        <w:t>Para:            DEPARTAMENTO DE CONTABILIDADE</w:t>
      </w:r>
    </w:p>
    <w:p w14:paraId="22AC8C5F" w14:textId="77777777" w:rsidR="001075DA" w:rsidRDefault="001075DA" w:rsidP="001075DA">
      <w:pPr>
        <w:jc w:val="both"/>
        <w:rPr>
          <w:rFonts w:ascii="Tahoma" w:hAnsi="Tahoma" w:cs="Tahoma"/>
          <w:b/>
          <w:bCs/>
        </w:rPr>
      </w:pPr>
    </w:p>
    <w:p w14:paraId="5091E803" w14:textId="77777777" w:rsidR="001075DA" w:rsidRPr="001B5572" w:rsidRDefault="001075DA" w:rsidP="001075DA">
      <w:pPr>
        <w:jc w:val="both"/>
        <w:rPr>
          <w:rFonts w:ascii="Tahoma" w:hAnsi="Tahoma" w:cs="Tahoma"/>
          <w:b/>
          <w:bCs/>
        </w:rPr>
      </w:pPr>
    </w:p>
    <w:p w14:paraId="087E8A38" w14:textId="77777777" w:rsidR="001075DA" w:rsidRDefault="001075DA" w:rsidP="001075DA">
      <w:pPr>
        <w:jc w:val="both"/>
        <w:rPr>
          <w:rFonts w:ascii="Tahoma" w:hAnsi="Tahoma" w:cs="Tahoma"/>
          <w:b/>
          <w:bCs/>
        </w:rPr>
      </w:pPr>
      <w:r w:rsidRPr="001B5572">
        <w:rPr>
          <w:rFonts w:ascii="Tahoma" w:hAnsi="Tahoma" w:cs="Tahoma"/>
          <w:b/>
          <w:bCs/>
        </w:rPr>
        <w:t>Assunto:      Solicita verificação de saldo orçamentário</w:t>
      </w:r>
    </w:p>
    <w:p w14:paraId="798932A0" w14:textId="77777777" w:rsidR="001075DA" w:rsidRDefault="001075DA" w:rsidP="001075DA">
      <w:pPr>
        <w:jc w:val="both"/>
        <w:rPr>
          <w:rFonts w:ascii="Tahoma" w:hAnsi="Tahoma" w:cs="Tahoma"/>
          <w:b/>
          <w:bCs/>
        </w:rPr>
      </w:pPr>
    </w:p>
    <w:p w14:paraId="1F680B61" w14:textId="77777777" w:rsidR="001075DA" w:rsidRPr="00067265" w:rsidRDefault="001075DA" w:rsidP="001075DA">
      <w:pPr>
        <w:jc w:val="both"/>
        <w:rPr>
          <w:rFonts w:ascii="Tahoma" w:hAnsi="Tahoma" w:cs="Tahoma"/>
          <w:b/>
          <w:color w:val="000000" w:themeColor="text1"/>
        </w:rPr>
      </w:pPr>
      <w:r>
        <w:rPr>
          <w:rFonts w:ascii="Tahoma" w:hAnsi="Tahoma" w:cs="Tahoma"/>
          <w:b/>
        </w:rPr>
        <w:t>Senhor Contador:</w:t>
      </w:r>
    </w:p>
    <w:p w14:paraId="75894766" w14:textId="115924DF" w:rsidR="001075DA" w:rsidRPr="00067265" w:rsidRDefault="001075DA" w:rsidP="001075DA">
      <w:pPr>
        <w:pStyle w:val="Corpodetexto"/>
        <w:rPr>
          <w:rFonts w:ascii="Tahoma" w:hAnsi="Tahoma" w:cs="Tahoma"/>
          <w:color w:val="000000" w:themeColor="text1"/>
          <w:sz w:val="20"/>
        </w:rPr>
      </w:pPr>
      <w:r w:rsidRPr="00067265">
        <w:rPr>
          <w:rFonts w:ascii="Tahoma" w:hAnsi="Tahoma" w:cs="Tahoma"/>
          <w:color w:val="000000" w:themeColor="text1"/>
          <w:sz w:val="20"/>
        </w:rPr>
        <w:t>Solicito verificação de saldo/dotação orçamentária, no orçamento vigente</w:t>
      </w:r>
      <w:r>
        <w:rPr>
          <w:rFonts w:ascii="Tahoma" w:hAnsi="Tahoma" w:cs="Tahoma"/>
          <w:color w:val="000000" w:themeColor="text1"/>
          <w:sz w:val="20"/>
        </w:rPr>
        <w:t xml:space="preserve"> da SECRETARIA MUNICIPAL DE EDUCAÇÃO E CULTURA</w:t>
      </w:r>
      <w:r w:rsidRPr="00067265">
        <w:rPr>
          <w:rFonts w:ascii="Tahoma" w:hAnsi="Tahoma" w:cs="Tahoma"/>
          <w:color w:val="000000" w:themeColor="text1"/>
          <w:sz w:val="20"/>
        </w:rPr>
        <w:t xml:space="preserve">, suficiente para atender as despesas com a </w:t>
      </w:r>
      <w:r w:rsidRPr="001075DA">
        <w:rPr>
          <w:rFonts w:ascii="Tahoma" w:hAnsi="Tahoma" w:cs="Tahoma"/>
          <w:b/>
          <w:sz w:val="20"/>
        </w:rPr>
        <w:t>AQUISIÇÃO DE PRODUTOS PARA REALIZAÇÃO DO SHOW PIROTÉCNICO EM COMEMORAÇÃO AO REVEILLON, VIRADA DO ANO DE 2021 PARA 2022</w:t>
      </w:r>
      <w:r w:rsidRPr="001075DA">
        <w:rPr>
          <w:rFonts w:ascii="Tahoma" w:hAnsi="Tahoma" w:cs="Tahoma"/>
          <w:b/>
          <w:color w:val="000000" w:themeColor="text1"/>
          <w:sz w:val="20"/>
        </w:rPr>
        <w:t>,</w:t>
      </w:r>
      <w:r>
        <w:rPr>
          <w:rFonts w:ascii="Tahoma" w:hAnsi="Tahoma" w:cs="Tahoma"/>
          <w:b/>
          <w:color w:val="000000" w:themeColor="text1"/>
          <w:sz w:val="20"/>
        </w:rPr>
        <w:t xml:space="preserve"> </w:t>
      </w:r>
      <w:r w:rsidRPr="00067265">
        <w:rPr>
          <w:rFonts w:ascii="Tahoma" w:hAnsi="Tahoma" w:cs="Tahoma"/>
          <w:color w:val="000000" w:themeColor="text1"/>
          <w:sz w:val="20"/>
        </w:rPr>
        <w:t>no valor de</w:t>
      </w:r>
      <w:r w:rsidRPr="00067265">
        <w:rPr>
          <w:rFonts w:ascii="Tahoma" w:hAnsi="Tahoma" w:cs="Tahoma"/>
          <w:b/>
          <w:color w:val="000000" w:themeColor="text1"/>
          <w:sz w:val="20"/>
        </w:rPr>
        <w:t xml:space="preserve"> R$ </w:t>
      </w:r>
      <w:r w:rsidR="00DC5FA9">
        <w:rPr>
          <w:rFonts w:ascii="Tahoma" w:hAnsi="Tahoma" w:cs="Tahoma"/>
          <w:b/>
          <w:color w:val="000000" w:themeColor="text1"/>
          <w:sz w:val="20"/>
        </w:rPr>
        <w:t>15.000,00</w:t>
      </w:r>
      <w:r w:rsidRPr="00067265">
        <w:rPr>
          <w:rFonts w:ascii="Tahoma" w:hAnsi="Tahoma" w:cs="Tahoma"/>
          <w:b/>
          <w:color w:val="000000" w:themeColor="text1"/>
          <w:sz w:val="20"/>
        </w:rPr>
        <w:t xml:space="preserve"> (</w:t>
      </w:r>
      <w:r w:rsidR="00DC5FA9">
        <w:rPr>
          <w:rFonts w:ascii="Tahoma" w:hAnsi="Tahoma" w:cs="Tahoma"/>
          <w:b/>
          <w:color w:val="000000" w:themeColor="text1"/>
          <w:sz w:val="20"/>
        </w:rPr>
        <w:t xml:space="preserve">quinze </w:t>
      </w:r>
      <w:r w:rsidRPr="00067265">
        <w:rPr>
          <w:rFonts w:ascii="Tahoma" w:hAnsi="Tahoma" w:cs="Tahoma"/>
          <w:b/>
          <w:color w:val="000000" w:themeColor="text1"/>
          <w:sz w:val="20"/>
        </w:rPr>
        <w:t>mil reais).</w:t>
      </w:r>
    </w:p>
    <w:p w14:paraId="2CA2F3B2" w14:textId="77777777" w:rsidR="00394B13" w:rsidRDefault="00394B13" w:rsidP="001075DA">
      <w:pPr>
        <w:jc w:val="right"/>
        <w:rPr>
          <w:rFonts w:ascii="Tahoma" w:hAnsi="Tahoma" w:cs="Tahoma"/>
        </w:rPr>
      </w:pPr>
    </w:p>
    <w:p w14:paraId="7864F153" w14:textId="77777777" w:rsidR="00394B13" w:rsidRDefault="00394B13" w:rsidP="001075DA">
      <w:pPr>
        <w:jc w:val="right"/>
        <w:rPr>
          <w:rFonts w:ascii="Tahoma" w:hAnsi="Tahoma" w:cs="Tahoma"/>
        </w:rPr>
      </w:pPr>
    </w:p>
    <w:p w14:paraId="12638023" w14:textId="77777777" w:rsidR="00394B13" w:rsidRDefault="00394B13" w:rsidP="001075DA">
      <w:pPr>
        <w:jc w:val="right"/>
        <w:rPr>
          <w:rFonts w:ascii="Tahoma" w:hAnsi="Tahoma" w:cs="Tahoma"/>
        </w:rPr>
      </w:pPr>
    </w:p>
    <w:p w14:paraId="0E376F1F" w14:textId="77777777" w:rsidR="00394B13" w:rsidRDefault="00394B13" w:rsidP="00394B13">
      <w:pPr>
        <w:jc w:val="right"/>
        <w:rPr>
          <w:rFonts w:ascii="Tahoma" w:hAnsi="Tahoma" w:cs="Tahoma"/>
        </w:rPr>
      </w:pPr>
      <w:r w:rsidRPr="001B5572">
        <w:rPr>
          <w:rFonts w:ascii="Tahoma" w:hAnsi="Tahoma" w:cs="Tahoma"/>
        </w:rPr>
        <w:t xml:space="preserve">Cláudia– MT, </w:t>
      </w:r>
      <w:proofErr w:type="spellStart"/>
      <w:r>
        <w:rPr>
          <w:rFonts w:ascii="Tahoma" w:hAnsi="Tahoma" w:cs="Tahoma"/>
        </w:rPr>
        <w:t>xx</w:t>
      </w:r>
      <w:proofErr w:type="spellEnd"/>
      <w:r>
        <w:rPr>
          <w:rFonts w:ascii="Tahoma" w:hAnsi="Tahoma" w:cs="Tahoma"/>
        </w:rPr>
        <w:t xml:space="preserve"> </w:t>
      </w:r>
      <w:r w:rsidRPr="001B5572">
        <w:rPr>
          <w:rFonts w:ascii="Tahoma" w:hAnsi="Tahoma" w:cs="Tahoma"/>
        </w:rPr>
        <w:t xml:space="preserve">de </w:t>
      </w:r>
      <w:proofErr w:type="gramStart"/>
      <w:r>
        <w:rPr>
          <w:rFonts w:ascii="Tahoma" w:hAnsi="Tahoma" w:cs="Tahoma"/>
        </w:rPr>
        <w:t>Dezembro</w:t>
      </w:r>
      <w:proofErr w:type="gramEnd"/>
      <w:r>
        <w:rPr>
          <w:rFonts w:ascii="Tahoma" w:hAnsi="Tahoma" w:cs="Tahoma"/>
        </w:rPr>
        <w:t xml:space="preserve"> </w:t>
      </w:r>
      <w:r w:rsidRPr="001B5572">
        <w:rPr>
          <w:rFonts w:ascii="Tahoma" w:hAnsi="Tahoma" w:cs="Tahoma"/>
        </w:rPr>
        <w:t>de 20</w:t>
      </w:r>
      <w:r>
        <w:rPr>
          <w:rFonts w:ascii="Tahoma" w:hAnsi="Tahoma" w:cs="Tahoma"/>
        </w:rPr>
        <w:t>21</w:t>
      </w:r>
      <w:r w:rsidRPr="001B5572">
        <w:rPr>
          <w:rFonts w:ascii="Tahoma" w:hAnsi="Tahoma" w:cs="Tahoma"/>
        </w:rPr>
        <w:t xml:space="preserve">. </w:t>
      </w:r>
    </w:p>
    <w:p w14:paraId="7FAEB8C5" w14:textId="77777777" w:rsidR="00394B13" w:rsidRPr="001B5572" w:rsidRDefault="00394B13" w:rsidP="00394B13">
      <w:pPr>
        <w:jc w:val="center"/>
        <w:rPr>
          <w:rStyle w:val="nfase"/>
          <w:rFonts w:ascii="Tahoma" w:hAnsi="Tahoma" w:cs="Tahoma"/>
          <w:i w:val="0"/>
        </w:rPr>
      </w:pPr>
    </w:p>
    <w:p w14:paraId="431C11A7" w14:textId="77777777" w:rsidR="001075DA" w:rsidRPr="001B5572" w:rsidRDefault="001075DA" w:rsidP="001075DA">
      <w:pPr>
        <w:jc w:val="center"/>
        <w:rPr>
          <w:rFonts w:ascii="Tahoma" w:hAnsi="Tahoma" w:cs="Tahoma"/>
        </w:rPr>
      </w:pPr>
    </w:p>
    <w:p w14:paraId="0DD6DD6E" w14:textId="77777777" w:rsidR="00394B13" w:rsidRDefault="00394B13" w:rsidP="001075DA">
      <w:pPr>
        <w:pStyle w:val="Recuodecorpodetexto3"/>
        <w:spacing w:after="0"/>
        <w:ind w:left="0"/>
        <w:jc w:val="center"/>
        <w:rPr>
          <w:rFonts w:ascii="Tahoma" w:hAnsi="Tahoma" w:cs="Tahoma"/>
          <w:b/>
          <w:sz w:val="20"/>
          <w:szCs w:val="20"/>
        </w:rPr>
      </w:pPr>
    </w:p>
    <w:p w14:paraId="2C51A991" w14:textId="77777777" w:rsidR="00394B13" w:rsidRDefault="00394B13" w:rsidP="001075DA">
      <w:pPr>
        <w:pStyle w:val="Recuodecorpodetexto3"/>
        <w:spacing w:after="0"/>
        <w:ind w:left="0"/>
        <w:jc w:val="center"/>
        <w:rPr>
          <w:rFonts w:ascii="Tahoma" w:hAnsi="Tahoma" w:cs="Tahoma"/>
          <w:b/>
          <w:sz w:val="20"/>
          <w:szCs w:val="20"/>
        </w:rPr>
      </w:pPr>
    </w:p>
    <w:p w14:paraId="43B96393" w14:textId="77777777" w:rsidR="00394B13" w:rsidRDefault="00394B13" w:rsidP="001075DA">
      <w:pPr>
        <w:pStyle w:val="Recuodecorpodetexto3"/>
        <w:spacing w:after="0"/>
        <w:ind w:left="0"/>
        <w:jc w:val="center"/>
        <w:rPr>
          <w:rFonts w:ascii="Tahoma" w:hAnsi="Tahoma" w:cs="Tahoma"/>
          <w:b/>
          <w:sz w:val="20"/>
          <w:szCs w:val="20"/>
        </w:rPr>
      </w:pPr>
    </w:p>
    <w:p w14:paraId="0E0C7A55" w14:textId="77777777" w:rsidR="00394B13" w:rsidRDefault="00394B13" w:rsidP="001075DA">
      <w:pPr>
        <w:pStyle w:val="Recuodecorpodetexto3"/>
        <w:spacing w:after="0"/>
        <w:ind w:left="0"/>
        <w:jc w:val="center"/>
        <w:rPr>
          <w:rFonts w:ascii="Tahoma" w:hAnsi="Tahoma" w:cs="Tahoma"/>
          <w:b/>
          <w:sz w:val="20"/>
          <w:szCs w:val="20"/>
        </w:rPr>
      </w:pPr>
    </w:p>
    <w:p w14:paraId="00BB8D5E" w14:textId="77777777" w:rsidR="00394B13" w:rsidRDefault="00394B13" w:rsidP="001075DA">
      <w:pPr>
        <w:pStyle w:val="Recuodecorpodetexto3"/>
        <w:spacing w:after="0"/>
        <w:ind w:left="0"/>
        <w:jc w:val="center"/>
        <w:rPr>
          <w:rFonts w:ascii="Tahoma" w:hAnsi="Tahoma" w:cs="Tahoma"/>
          <w:b/>
          <w:sz w:val="20"/>
          <w:szCs w:val="20"/>
        </w:rPr>
      </w:pPr>
    </w:p>
    <w:p w14:paraId="26DDFD8D" w14:textId="0FBDD5B0" w:rsidR="001075DA" w:rsidRDefault="001075DA" w:rsidP="001075DA">
      <w:pPr>
        <w:pStyle w:val="Recuodecorpodetexto3"/>
        <w:spacing w:after="0"/>
        <w:ind w:left="0"/>
        <w:jc w:val="center"/>
        <w:rPr>
          <w:rFonts w:ascii="Tahoma" w:hAnsi="Tahoma" w:cs="Tahoma"/>
          <w:b/>
          <w:sz w:val="20"/>
          <w:szCs w:val="20"/>
        </w:rPr>
      </w:pPr>
      <w:r>
        <w:rPr>
          <w:rFonts w:ascii="Tahoma" w:hAnsi="Tahoma" w:cs="Tahoma"/>
          <w:b/>
          <w:sz w:val="20"/>
          <w:szCs w:val="20"/>
        </w:rPr>
        <w:t>HEMILIN FERNANDA TIEDT</w:t>
      </w:r>
    </w:p>
    <w:p w14:paraId="2D54C172" w14:textId="77777777" w:rsidR="001075DA" w:rsidRPr="001B5572" w:rsidRDefault="001075DA" w:rsidP="001075DA">
      <w:pPr>
        <w:pStyle w:val="Recuodecorpodetexto3"/>
        <w:spacing w:after="0"/>
        <w:ind w:left="0"/>
        <w:jc w:val="center"/>
        <w:rPr>
          <w:rFonts w:ascii="Tahoma" w:hAnsi="Tahoma" w:cs="Tahoma"/>
          <w:b/>
          <w:sz w:val="20"/>
          <w:szCs w:val="20"/>
        </w:rPr>
      </w:pPr>
      <w:r w:rsidRPr="001B5572">
        <w:rPr>
          <w:rFonts w:ascii="Tahoma" w:hAnsi="Tahoma" w:cs="Tahoma"/>
          <w:sz w:val="20"/>
          <w:szCs w:val="20"/>
        </w:rPr>
        <w:t>Presidente CPL</w:t>
      </w:r>
    </w:p>
    <w:p w14:paraId="278E073C" w14:textId="77777777" w:rsidR="001075DA" w:rsidRPr="001B5572" w:rsidRDefault="001075DA" w:rsidP="001075DA">
      <w:pPr>
        <w:jc w:val="right"/>
        <w:rPr>
          <w:rFonts w:ascii="Tahoma" w:hAnsi="Tahoma" w:cs="Tahoma"/>
        </w:rPr>
      </w:pPr>
    </w:p>
    <w:p w14:paraId="0EB853F4" w14:textId="77777777" w:rsidR="001075DA" w:rsidRPr="001B5572" w:rsidRDefault="001075DA" w:rsidP="001075DA">
      <w:pPr>
        <w:jc w:val="right"/>
        <w:rPr>
          <w:rFonts w:ascii="Tahoma" w:hAnsi="Tahoma" w:cs="Tahoma"/>
        </w:rPr>
      </w:pPr>
    </w:p>
    <w:p w14:paraId="5079723C" w14:textId="77777777" w:rsidR="001075DA" w:rsidRDefault="001075DA" w:rsidP="001075DA">
      <w:pPr>
        <w:pStyle w:val="Ttulo3"/>
        <w:spacing w:before="0" w:after="0"/>
        <w:jc w:val="both"/>
        <w:rPr>
          <w:rFonts w:ascii="Tahoma" w:hAnsi="Tahoma" w:cs="Tahoma"/>
          <w:sz w:val="20"/>
        </w:rPr>
      </w:pPr>
      <w:r w:rsidRPr="001B5572">
        <w:rPr>
          <w:rFonts w:ascii="Tahoma" w:hAnsi="Tahoma" w:cs="Tahoma"/>
          <w:sz w:val="20"/>
        </w:rPr>
        <w:br w:type="page"/>
      </w:r>
    </w:p>
    <w:p w14:paraId="5E204348" w14:textId="77777777" w:rsidR="001075DA" w:rsidRDefault="001075DA" w:rsidP="001075DA">
      <w:pPr>
        <w:pStyle w:val="Ttulo3"/>
        <w:spacing w:before="0" w:after="0"/>
        <w:jc w:val="both"/>
        <w:rPr>
          <w:rFonts w:ascii="Tahoma" w:hAnsi="Tahoma" w:cs="Tahoma"/>
          <w:sz w:val="20"/>
        </w:rPr>
      </w:pPr>
    </w:p>
    <w:p w14:paraId="16C2190B" w14:textId="77777777" w:rsidR="001075DA" w:rsidRPr="001B5572" w:rsidRDefault="001075DA" w:rsidP="001075DA">
      <w:pPr>
        <w:pStyle w:val="Ttulo3"/>
        <w:spacing w:before="0" w:after="0"/>
        <w:jc w:val="both"/>
        <w:rPr>
          <w:rFonts w:ascii="Tahoma" w:hAnsi="Tahoma" w:cs="Tahoma"/>
          <w:sz w:val="20"/>
        </w:rPr>
      </w:pPr>
      <w:r w:rsidRPr="001B5572">
        <w:rPr>
          <w:rFonts w:ascii="Tahoma" w:hAnsi="Tahoma" w:cs="Tahoma"/>
          <w:sz w:val="20"/>
        </w:rPr>
        <w:t>De:               Departamento de Contabilidade</w:t>
      </w:r>
    </w:p>
    <w:p w14:paraId="2F478673" w14:textId="77777777" w:rsidR="001075DA" w:rsidRPr="001B5572" w:rsidRDefault="001075DA" w:rsidP="001075DA">
      <w:pPr>
        <w:rPr>
          <w:rFonts w:ascii="Tahoma" w:hAnsi="Tahoma" w:cs="Tahoma"/>
        </w:rPr>
      </w:pPr>
    </w:p>
    <w:p w14:paraId="65FDC03E" w14:textId="77777777" w:rsidR="001075DA" w:rsidRPr="001B5572" w:rsidRDefault="001075DA" w:rsidP="001075DA">
      <w:pPr>
        <w:pStyle w:val="Ttulo3"/>
        <w:spacing w:before="0" w:after="0"/>
        <w:jc w:val="both"/>
        <w:rPr>
          <w:rFonts w:ascii="Tahoma" w:hAnsi="Tahoma" w:cs="Tahoma"/>
          <w:bCs/>
          <w:sz w:val="20"/>
        </w:rPr>
      </w:pPr>
      <w:r w:rsidRPr="001B5572">
        <w:rPr>
          <w:rFonts w:ascii="Tahoma" w:hAnsi="Tahoma" w:cs="Tahoma"/>
          <w:bCs/>
          <w:sz w:val="20"/>
        </w:rPr>
        <w:t>Para:           Comissão Permanente de Licitação</w:t>
      </w:r>
    </w:p>
    <w:p w14:paraId="52C4FBE4" w14:textId="77777777" w:rsidR="001075DA" w:rsidRPr="001B5572" w:rsidRDefault="001075DA" w:rsidP="001075DA">
      <w:pPr>
        <w:rPr>
          <w:rFonts w:ascii="Tahoma" w:hAnsi="Tahoma" w:cs="Tahoma"/>
        </w:rPr>
      </w:pPr>
    </w:p>
    <w:p w14:paraId="6A002CD9" w14:textId="77777777" w:rsidR="001075DA" w:rsidRPr="001B5572" w:rsidRDefault="001075DA" w:rsidP="001075DA">
      <w:pPr>
        <w:rPr>
          <w:rFonts w:ascii="Tahoma" w:hAnsi="Tahoma" w:cs="Tahoma"/>
        </w:rPr>
      </w:pPr>
    </w:p>
    <w:p w14:paraId="23C56490" w14:textId="0EE862C6" w:rsidR="001075DA" w:rsidRDefault="001075DA" w:rsidP="001075DA">
      <w:pPr>
        <w:pStyle w:val="Ttulo5"/>
        <w:spacing w:before="0" w:after="0"/>
        <w:rPr>
          <w:rFonts w:ascii="Tahoma" w:hAnsi="Tahoma" w:cs="Tahoma"/>
          <w:i w:val="0"/>
          <w:sz w:val="20"/>
        </w:rPr>
      </w:pPr>
      <w:r w:rsidRPr="00190FE8">
        <w:rPr>
          <w:rFonts w:ascii="Tahoma" w:hAnsi="Tahoma" w:cs="Tahoma"/>
          <w:i w:val="0"/>
          <w:sz w:val="20"/>
        </w:rPr>
        <w:t>CERTIDÃO DE DOTAÇÃO ORÇAMENTÁRIA</w:t>
      </w:r>
    </w:p>
    <w:p w14:paraId="04220A31" w14:textId="77777777" w:rsidR="001075DA" w:rsidRPr="001075DA" w:rsidRDefault="001075DA" w:rsidP="001075DA"/>
    <w:p w14:paraId="66AFB915" w14:textId="77777777" w:rsidR="001075DA" w:rsidRPr="00190FE8" w:rsidRDefault="001075DA" w:rsidP="001075DA">
      <w:pPr>
        <w:rPr>
          <w:rFonts w:ascii="Tahoma" w:hAnsi="Tahoma" w:cs="Tahoma"/>
        </w:rPr>
      </w:pPr>
    </w:p>
    <w:p w14:paraId="7E5C537C" w14:textId="0D9D1C23" w:rsidR="001075DA" w:rsidRPr="001B5572" w:rsidRDefault="001075DA" w:rsidP="001075DA">
      <w:pPr>
        <w:pStyle w:val="Corpodetexto"/>
        <w:rPr>
          <w:rFonts w:ascii="Tahoma" w:hAnsi="Tahoma" w:cs="Tahoma"/>
          <w:sz w:val="20"/>
        </w:rPr>
      </w:pPr>
      <w:r w:rsidRPr="001B5572">
        <w:rPr>
          <w:rFonts w:ascii="Tahoma" w:hAnsi="Tahoma" w:cs="Tahoma"/>
          <w:sz w:val="20"/>
        </w:rPr>
        <w:t xml:space="preserve">Atendendo a solicitação de Vossa Senhoria, no que diz respeito à regularização </w:t>
      </w:r>
      <w:r>
        <w:rPr>
          <w:rFonts w:ascii="Tahoma" w:hAnsi="Tahoma" w:cs="Tahoma"/>
          <w:sz w:val="20"/>
        </w:rPr>
        <w:t xml:space="preserve">da </w:t>
      </w:r>
      <w:r w:rsidRPr="001075DA">
        <w:rPr>
          <w:rFonts w:ascii="Tahoma" w:hAnsi="Tahoma" w:cs="Tahoma"/>
          <w:b/>
          <w:sz w:val="20"/>
        </w:rPr>
        <w:t>AQUISIÇÃO DE PRODUTOS PARA REALIZAÇÃO DO SHOW PIROTÉCNICO EM COMEMORAÇÃO AO REVEILLON, VIRADA DO ANO DE 2021 PARA 2022</w:t>
      </w:r>
      <w:r w:rsidRPr="001221F2">
        <w:rPr>
          <w:rFonts w:ascii="Tahoma" w:hAnsi="Tahoma" w:cs="Tahoma"/>
          <w:b/>
          <w:sz w:val="20"/>
        </w:rPr>
        <w:t>,</w:t>
      </w:r>
      <w:r>
        <w:rPr>
          <w:rFonts w:ascii="Tahoma" w:hAnsi="Tahoma" w:cs="Tahoma"/>
          <w:b/>
          <w:sz w:val="20"/>
        </w:rPr>
        <w:t xml:space="preserve"> </w:t>
      </w:r>
      <w:r w:rsidRPr="001B5572">
        <w:rPr>
          <w:rFonts w:ascii="Tahoma" w:hAnsi="Tahoma" w:cs="Tahoma"/>
          <w:sz w:val="20"/>
        </w:rPr>
        <w:t xml:space="preserve">no valor de R$ </w:t>
      </w:r>
      <w:r w:rsidR="008822CE">
        <w:rPr>
          <w:rFonts w:ascii="Tahoma" w:hAnsi="Tahoma" w:cs="Tahoma"/>
          <w:sz w:val="20"/>
        </w:rPr>
        <w:t>15.000,00</w:t>
      </w:r>
      <w:r w:rsidRPr="001B5572">
        <w:rPr>
          <w:rFonts w:ascii="Tahoma" w:hAnsi="Tahoma" w:cs="Tahoma"/>
          <w:sz w:val="20"/>
        </w:rPr>
        <w:t xml:space="preserve"> (</w:t>
      </w:r>
      <w:r w:rsidR="008822CE">
        <w:rPr>
          <w:rFonts w:ascii="Tahoma" w:hAnsi="Tahoma" w:cs="Tahoma"/>
          <w:sz w:val="20"/>
        </w:rPr>
        <w:t>quinze mil reais</w:t>
      </w:r>
      <w:r w:rsidRPr="001B5572">
        <w:rPr>
          <w:rFonts w:ascii="Tahoma" w:hAnsi="Tahoma" w:cs="Tahoma"/>
          <w:sz w:val="20"/>
        </w:rPr>
        <w:t>), venho informar-lhe a existência de DOTAÇÃO ORÇAMENTÁRIA na qual poderá ser realizada a despesa.</w:t>
      </w:r>
    </w:p>
    <w:p w14:paraId="36FBBBBA" w14:textId="28EDBF7C" w:rsidR="001075DA" w:rsidRDefault="001075DA" w:rsidP="001075DA">
      <w:pPr>
        <w:pStyle w:val="Ttulo6"/>
        <w:spacing w:before="0" w:after="0"/>
        <w:jc w:val="both"/>
        <w:rPr>
          <w:rFonts w:ascii="Tahoma" w:hAnsi="Tahoma" w:cs="Tahoma"/>
        </w:rPr>
      </w:pPr>
      <w:r w:rsidRPr="001B5572">
        <w:rPr>
          <w:rFonts w:ascii="Tahoma" w:hAnsi="Tahoma" w:cs="Tahoma"/>
        </w:rPr>
        <w:t>Código Funcional Programático</w:t>
      </w:r>
    </w:p>
    <w:p w14:paraId="43D7CF0A" w14:textId="492E880D" w:rsidR="001075DA" w:rsidRDefault="001075DA" w:rsidP="001075DA"/>
    <w:p w14:paraId="19263743" w14:textId="6A22C554" w:rsidR="001075DA" w:rsidRDefault="001075DA" w:rsidP="001075DA"/>
    <w:p w14:paraId="52F90600" w14:textId="77777777" w:rsidR="001075DA" w:rsidRPr="001075DA" w:rsidRDefault="001075DA" w:rsidP="001075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1075DA" w:rsidRPr="001B5572" w14:paraId="37E93BB1" w14:textId="77777777" w:rsidTr="00734460">
        <w:tc>
          <w:tcPr>
            <w:tcW w:w="9545" w:type="dxa"/>
          </w:tcPr>
          <w:p w14:paraId="725D95D3" w14:textId="77777777" w:rsidR="001075DA" w:rsidRPr="001B5572" w:rsidRDefault="001075DA" w:rsidP="00734460">
            <w:pPr>
              <w:jc w:val="both"/>
              <w:rPr>
                <w:rFonts w:ascii="Tahoma" w:hAnsi="Tahoma" w:cs="Tahoma"/>
                <w:b/>
                <w:bCs/>
              </w:rPr>
            </w:pPr>
          </w:p>
          <w:p w14:paraId="0B49B5E5" w14:textId="1D44BE54" w:rsidR="001075DA" w:rsidRPr="001B5572" w:rsidRDefault="001075DA" w:rsidP="00734460">
            <w:pPr>
              <w:jc w:val="both"/>
              <w:rPr>
                <w:rFonts w:ascii="Tahoma" w:hAnsi="Tahoma" w:cs="Tahoma"/>
              </w:rPr>
            </w:pPr>
            <w:r w:rsidRPr="001B5572">
              <w:rPr>
                <w:rFonts w:ascii="Tahoma" w:hAnsi="Tahoma" w:cs="Tahoma"/>
              </w:rPr>
              <w:t>(</w:t>
            </w:r>
            <w:r>
              <w:rPr>
                <w:rFonts w:ascii="Tahoma" w:hAnsi="Tahoma" w:cs="Tahoma"/>
              </w:rPr>
              <w:t>26</w:t>
            </w:r>
            <w:r w:rsidR="00DC5FA9">
              <w:rPr>
                <w:rFonts w:ascii="Tahoma" w:hAnsi="Tahoma" w:cs="Tahoma"/>
              </w:rPr>
              <w:t>4</w:t>
            </w:r>
            <w:r w:rsidRPr="001B5572">
              <w:rPr>
                <w:rFonts w:ascii="Tahoma" w:hAnsi="Tahoma" w:cs="Tahoma"/>
              </w:rPr>
              <w:t>) 05.005.13.392.0013.</w:t>
            </w:r>
            <w:r>
              <w:rPr>
                <w:rFonts w:ascii="Tahoma" w:hAnsi="Tahoma" w:cs="Tahoma"/>
              </w:rPr>
              <w:t>2025</w:t>
            </w:r>
            <w:r w:rsidRPr="001B5572">
              <w:rPr>
                <w:rFonts w:ascii="Tahoma" w:hAnsi="Tahoma" w:cs="Tahoma"/>
              </w:rPr>
              <w:t>.339039.00.00.00 – Outros Serviços De Terceiros – Pessoa Jurídica - Secretaria Municipal de Educação e Cultura.</w:t>
            </w:r>
          </w:p>
          <w:p w14:paraId="25D3B795" w14:textId="77777777" w:rsidR="001075DA" w:rsidRPr="001B5572" w:rsidRDefault="001075DA" w:rsidP="00734460">
            <w:pPr>
              <w:jc w:val="center"/>
              <w:rPr>
                <w:rFonts w:ascii="Tahoma" w:hAnsi="Tahoma" w:cs="Tahoma"/>
              </w:rPr>
            </w:pPr>
          </w:p>
          <w:p w14:paraId="46369B1B" w14:textId="77777777" w:rsidR="001075DA" w:rsidRPr="001B5572" w:rsidRDefault="001075DA" w:rsidP="00734460">
            <w:pPr>
              <w:jc w:val="both"/>
              <w:rPr>
                <w:rFonts w:ascii="Tahoma" w:hAnsi="Tahoma" w:cs="Tahoma"/>
                <w:b/>
                <w:bCs/>
              </w:rPr>
            </w:pPr>
          </w:p>
        </w:tc>
      </w:tr>
    </w:tbl>
    <w:p w14:paraId="09A3C9D3" w14:textId="77777777" w:rsidR="001075DA" w:rsidRPr="001B5572" w:rsidRDefault="001075DA" w:rsidP="001075DA">
      <w:pPr>
        <w:pStyle w:val="Recuodecorpodetexto"/>
        <w:spacing w:after="0"/>
        <w:ind w:left="0"/>
        <w:jc w:val="center"/>
        <w:rPr>
          <w:rFonts w:ascii="Tahoma" w:hAnsi="Tahoma" w:cs="Tahoma"/>
        </w:rPr>
      </w:pPr>
    </w:p>
    <w:p w14:paraId="4B70045D" w14:textId="77777777" w:rsidR="00394B13" w:rsidRDefault="00394B13" w:rsidP="00394B13">
      <w:pPr>
        <w:jc w:val="right"/>
        <w:rPr>
          <w:rFonts w:ascii="Tahoma" w:hAnsi="Tahoma" w:cs="Tahoma"/>
        </w:rPr>
      </w:pPr>
      <w:r w:rsidRPr="001B5572">
        <w:rPr>
          <w:rFonts w:ascii="Tahoma" w:hAnsi="Tahoma" w:cs="Tahoma"/>
        </w:rPr>
        <w:t xml:space="preserve">Cláudia– MT, </w:t>
      </w:r>
      <w:proofErr w:type="spellStart"/>
      <w:r>
        <w:rPr>
          <w:rFonts w:ascii="Tahoma" w:hAnsi="Tahoma" w:cs="Tahoma"/>
        </w:rPr>
        <w:t>xx</w:t>
      </w:r>
      <w:proofErr w:type="spellEnd"/>
      <w:r>
        <w:rPr>
          <w:rFonts w:ascii="Tahoma" w:hAnsi="Tahoma" w:cs="Tahoma"/>
        </w:rPr>
        <w:t xml:space="preserve"> </w:t>
      </w:r>
      <w:r w:rsidRPr="001B5572">
        <w:rPr>
          <w:rFonts w:ascii="Tahoma" w:hAnsi="Tahoma" w:cs="Tahoma"/>
        </w:rPr>
        <w:t xml:space="preserve">de </w:t>
      </w:r>
      <w:proofErr w:type="gramStart"/>
      <w:r>
        <w:rPr>
          <w:rFonts w:ascii="Tahoma" w:hAnsi="Tahoma" w:cs="Tahoma"/>
        </w:rPr>
        <w:t>Dezembro</w:t>
      </w:r>
      <w:proofErr w:type="gramEnd"/>
      <w:r>
        <w:rPr>
          <w:rFonts w:ascii="Tahoma" w:hAnsi="Tahoma" w:cs="Tahoma"/>
        </w:rPr>
        <w:t xml:space="preserve"> </w:t>
      </w:r>
      <w:r w:rsidRPr="001B5572">
        <w:rPr>
          <w:rFonts w:ascii="Tahoma" w:hAnsi="Tahoma" w:cs="Tahoma"/>
        </w:rPr>
        <w:t>de 20</w:t>
      </w:r>
      <w:r>
        <w:rPr>
          <w:rFonts w:ascii="Tahoma" w:hAnsi="Tahoma" w:cs="Tahoma"/>
        </w:rPr>
        <w:t>21</w:t>
      </w:r>
      <w:r w:rsidRPr="001B5572">
        <w:rPr>
          <w:rFonts w:ascii="Tahoma" w:hAnsi="Tahoma" w:cs="Tahoma"/>
        </w:rPr>
        <w:t xml:space="preserve">. </w:t>
      </w:r>
    </w:p>
    <w:p w14:paraId="236448A4" w14:textId="77777777" w:rsidR="00394B13" w:rsidRPr="001B5572" w:rsidRDefault="00394B13" w:rsidP="00394B13">
      <w:pPr>
        <w:jc w:val="center"/>
        <w:rPr>
          <w:rStyle w:val="nfase"/>
          <w:rFonts w:ascii="Tahoma" w:hAnsi="Tahoma" w:cs="Tahoma"/>
          <w:i w:val="0"/>
        </w:rPr>
      </w:pPr>
    </w:p>
    <w:p w14:paraId="00B62910" w14:textId="77777777" w:rsidR="001075DA" w:rsidRPr="00D25EA5" w:rsidRDefault="001075DA" w:rsidP="001075DA">
      <w:pPr>
        <w:pStyle w:val="Recuodecorpodetexto"/>
        <w:spacing w:after="0"/>
        <w:ind w:left="0"/>
        <w:jc w:val="right"/>
        <w:rPr>
          <w:rFonts w:ascii="Tahoma" w:hAnsi="Tahoma" w:cs="Tahoma"/>
        </w:rPr>
      </w:pPr>
    </w:p>
    <w:p w14:paraId="07B1B211" w14:textId="77777777" w:rsidR="001075DA" w:rsidRDefault="001075DA" w:rsidP="001075DA">
      <w:pPr>
        <w:jc w:val="center"/>
        <w:rPr>
          <w:rFonts w:ascii="Tahoma" w:hAnsi="Tahoma" w:cs="Tahoma"/>
          <w:b/>
          <w:bCs/>
        </w:rPr>
      </w:pPr>
    </w:p>
    <w:p w14:paraId="3EA77E6E" w14:textId="77777777" w:rsidR="001075DA" w:rsidRDefault="001075DA" w:rsidP="001075DA">
      <w:pPr>
        <w:jc w:val="center"/>
        <w:rPr>
          <w:rFonts w:ascii="Tahoma" w:hAnsi="Tahoma" w:cs="Tahoma"/>
          <w:b/>
          <w:bCs/>
        </w:rPr>
      </w:pPr>
    </w:p>
    <w:p w14:paraId="2CC82453" w14:textId="77777777" w:rsidR="001075DA" w:rsidRDefault="001075DA" w:rsidP="001075DA">
      <w:pPr>
        <w:jc w:val="center"/>
        <w:rPr>
          <w:rFonts w:ascii="Tahoma" w:hAnsi="Tahoma" w:cs="Tahoma"/>
          <w:b/>
          <w:bCs/>
        </w:rPr>
      </w:pPr>
    </w:p>
    <w:p w14:paraId="6751EBA2" w14:textId="3AAA27DD" w:rsidR="001075DA" w:rsidRPr="001B5572" w:rsidRDefault="001075DA" w:rsidP="001075DA">
      <w:pPr>
        <w:jc w:val="center"/>
        <w:rPr>
          <w:rFonts w:ascii="Tahoma" w:hAnsi="Tahoma" w:cs="Tahoma"/>
          <w:b/>
          <w:bCs/>
        </w:rPr>
      </w:pPr>
      <w:r w:rsidRPr="001B5572">
        <w:rPr>
          <w:rFonts w:ascii="Tahoma" w:hAnsi="Tahoma" w:cs="Tahoma"/>
          <w:b/>
          <w:bCs/>
        </w:rPr>
        <w:t>ADENOR BURILLE</w:t>
      </w:r>
    </w:p>
    <w:p w14:paraId="4CC985C1" w14:textId="77777777" w:rsidR="001075DA" w:rsidRPr="001B5572" w:rsidRDefault="001075DA" w:rsidP="001075DA">
      <w:pPr>
        <w:jc w:val="center"/>
        <w:rPr>
          <w:rFonts w:ascii="Tahoma" w:hAnsi="Tahoma" w:cs="Tahoma"/>
          <w:bCs/>
          <w:lang w:val="es-ES_tradnl"/>
        </w:rPr>
      </w:pPr>
      <w:r w:rsidRPr="001B5572">
        <w:rPr>
          <w:rFonts w:ascii="Tahoma" w:hAnsi="Tahoma" w:cs="Tahoma"/>
          <w:bCs/>
          <w:lang w:val="es-ES_tradnl"/>
        </w:rPr>
        <w:t>Contador</w:t>
      </w:r>
    </w:p>
    <w:p w14:paraId="6A1D1706" w14:textId="77777777" w:rsidR="001075DA" w:rsidRPr="001B5572" w:rsidRDefault="001075DA" w:rsidP="001075DA">
      <w:pPr>
        <w:pStyle w:val="Recuodecorpodetexto"/>
        <w:spacing w:after="0"/>
        <w:ind w:left="0"/>
        <w:jc w:val="center"/>
        <w:rPr>
          <w:rFonts w:ascii="Tahoma" w:hAnsi="Tahoma" w:cs="Tahoma"/>
        </w:rPr>
      </w:pPr>
    </w:p>
    <w:p w14:paraId="7909402E" w14:textId="77777777" w:rsidR="001075DA" w:rsidRPr="001B5572" w:rsidRDefault="001075DA" w:rsidP="001075DA">
      <w:pPr>
        <w:overflowPunct/>
        <w:autoSpaceDE/>
        <w:autoSpaceDN/>
        <w:adjustRightInd/>
        <w:textAlignment w:val="auto"/>
        <w:rPr>
          <w:rFonts w:ascii="Tahoma" w:hAnsi="Tahoma" w:cs="Tahoma"/>
          <w:b/>
        </w:rPr>
      </w:pPr>
      <w:r>
        <w:rPr>
          <w:rFonts w:ascii="Tahoma" w:hAnsi="Tahoma" w:cs="Tahoma"/>
        </w:rPr>
        <w:br w:type="page"/>
      </w:r>
    </w:p>
    <w:p w14:paraId="72F02057" w14:textId="77777777" w:rsidR="001075DA" w:rsidRDefault="001075DA" w:rsidP="001075DA">
      <w:pPr>
        <w:jc w:val="both"/>
        <w:rPr>
          <w:rFonts w:ascii="Tahoma" w:hAnsi="Tahoma" w:cs="Tahoma"/>
          <w:b/>
        </w:rPr>
      </w:pPr>
    </w:p>
    <w:p w14:paraId="01159EB9" w14:textId="77777777" w:rsidR="001075DA" w:rsidRPr="001B5572" w:rsidRDefault="001075DA" w:rsidP="001075DA">
      <w:pPr>
        <w:jc w:val="both"/>
        <w:rPr>
          <w:rFonts w:ascii="Tahoma" w:hAnsi="Tahoma" w:cs="Tahoma"/>
          <w:b/>
          <w:bCs/>
        </w:rPr>
      </w:pPr>
      <w:r w:rsidRPr="001B5572">
        <w:rPr>
          <w:rFonts w:ascii="Tahoma" w:hAnsi="Tahoma" w:cs="Tahoma"/>
          <w:b/>
        </w:rPr>
        <w:t xml:space="preserve">De:              </w:t>
      </w:r>
      <w:r w:rsidRPr="001B5572">
        <w:rPr>
          <w:rFonts w:ascii="Tahoma" w:hAnsi="Tahoma" w:cs="Tahoma"/>
          <w:b/>
          <w:bCs/>
        </w:rPr>
        <w:t>Comissão Permanente de Licitação</w:t>
      </w:r>
    </w:p>
    <w:p w14:paraId="3576CF16" w14:textId="77777777" w:rsidR="001075DA" w:rsidRPr="001B5572" w:rsidRDefault="001075DA" w:rsidP="001075DA">
      <w:pPr>
        <w:jc w:val="both"/>
        <w:rPr>
          <w:rFonts w:ascii="Tahoma" w:hAnsi="Tahoma" w:cs="Tahoma"/>
          <w:b/>
          <w:bCs/>
        </w:rPr>
      </w:pPr>
      <w:r w:rsidRPr="001B5572">
        <w:rPr>
          <w:rFonts w:ascii="Tahoma" w:hAnsi="Tahoma" w:cs="Tahoma"/>
          <w:b/>
          <w:bCs/>
        </w:rPr>
        <w:t xml:space="preserve">Para:           </w:t>
      </w:r>
      <w:r>
        <w:rPr>
          <w:rFonts w:ascii="Tahoma" w:hAnsi="Tahoma" w:cs="Tahoma"/>
          <w:b/>
          <w:bCs/>
        </w:rPr>
        <w:t>Procuradoria</w:t>
      </w:r>
      <w:r w:rsidRPr="001B5572">
        <w:rPr>
          <w:rFonts w:ascii="Tahoma" w:hAnsi="Tahoma" w:cs="Tahoma"/>
          <w:b/>
          <w:bCs/>
        </w:rPr>
        <w:t xml:space="preserve"> Jurídica         </w:t>
      </w:r>
    </w:p>
    <w:p w14:paraId="29F35B75" w14:textId="77777777" w:rsidR="001075DA" w:rsidRPr="001B5572" w:rsidRDefault="001075DA" w:rsidP="001075DA">
      <w:pPr>
        <w:jc w:val="both"/>
        <w:rPr>
          <w:rFonts w:ascii="Tahoma" w:hAnsi="Tahoma" w:cs="Tahoma"/>
        </w:rPr>
      </w:pPr>
    </w:p>
    <w:p w14:paraId="7A2D5F3F" w14:textId="77777777" w:rsidR="001075DA" w:rsidRDefault="001075DA" w:rsidP="001075DA">
      <w:pPr>
        <w:jc w:val="both"/>
        <w:rPr>
          <w:rFonts w:ascii="Tahoma" w:hAnsi="Tahoma" w:cs="Tahoma"/>
        </w:rPr>
      </w:pPr>
    </w:p>
    <w:p w14:paraId="13E851BB" w14:textId="77777777" w:rsidR="001075DA" w:rsidRDefault="001075DA" w:rsidP="001075DA">
      <w:pPr>
        <w:jc w:val="both"/>
        <w:rPr>
          <w:rFonts w:ascii="Tahoma" w:hAnsi="Tahoma" w:cs="Tahoma"/>
        </w:rPr>
      </w:pPr>
    </w:p>
    <w:p w14:paraId="18D478D8" w14:textId="77777777" w:rsidR="001075DA" w:rsidRDefault="001075DA" w:rsidP="001075DA">
      <w:pPr>
        <w:jc w:val="both"/>
        <w:rPr>
          <w:rFonts w:ascii="Tahoma" w:hAnsi="Tahoma" w:cs="Tahoma"/>
        </w:rPr>
      </w:pPr>
    </w:p>
    <w:p w14:paraId="117A3851" w14:textId="77777777" w:rsidR="001075DA" w:rsidRDefault="001075DA" w:rsidP="001075DA">
      <w:pPr>
        <w:jc w:val="both"/>
        <w:rPr>
          <w:rFonts w:ascii="Tahoma" w:hAnsi="Tahoma" w:cs="Tahoma"/>
        </w:rPr>
      </w:pPr>
    </w:p>
    <w:p w14:paraId="6246A30F" w14:textId="77777777" w:rsidR="001075DA" w:rsidRDefault="001075DA" w:rsidP="001075DA">
      <w:pPr>
        <w:jc w:val="both"/>
        <w:rPr>
          <w:rFonts w:ascii="Tahoma" w:hAnsi="Tahoma" w:cs="Tahoma"/>
        </w:rPr>
      </w:pPr>
    </w:p>
    <w:p w14:paraId="1BDA4441" w14:textId="77777777" w:rsidR="001075DA" w:rsidRDefault="001075DA" w:rsidP="001075DA">
      <w:pPr>
        <w:jc w:val="both"/>
        <w:rPr>
          <w:rFonts w:ascii="Tahoma" w:hAnsi="Tahoma" w:cs="Tahoma"/>
        </w:rPr>
      </w:pPr>
    </w:p>
    <w:p w14:paraId="78085BFC" w14:textId="4AEA5C0D" w:rsidR="001075DA" w:rsidRPr="001B5572" w:rsidRDefault="001075DA" w:rsidP="001075DA">
      <w:pPr>
        <w:jc w:val="both"/>
        <w:rPr>
          <w:rFonts w:ascii="Tahoma" w:hAnsi="Tahoma" w:cs="Tahoma"/>
        </w:rPr>
      </w:pPr>
      <w:r w:rsidRPr="001B5572">
        <w:rPr>
          <w:rFonts w:ascii="Tahoma" w:hAnsi="Tahoma" w:cs="Tahoma"/>
        </w:rPr>
        <w:t xml:space="preserve">Considerando que a solicitação que se faz é relativa aos fatos em anexo, encaminho à </w:t>
      </w:r>
      <w:r>
        <w:rPr>
          <w:rFonts w:ascii="Tahoma" w:hAnsi="Tahoma" w:cs="Tahoma"/>
        </w:rPr>
        <w:t>Procuradoria</w:t>
      </w:r>
      <w:r w:rsidRPr="001B5572">
        <w:rPr>
          <w:rFonts w:ascii="Tahoma" w:hAnsi="Tahoma" w:cs="Tahoma"/>
        </w:rPr>
        <w:t xml:space="preserve"> Jurídica o procedimento para exame e manifestação sobre a minuta do contrato de origem e sobre o procedimento do processo em referência, e com as informações exaradas nos autos, manifestação quanto à regularidade do referido procedimento de dispensa de licitação, para regularização da contratação. </w:t>
      </w:r>
    </w:p>
    <w:p w14:paraId="73BDD37F" w14:textId="77777777" w:rsidR="001075DA" w:rsidRPr="001B5572" w:rsidRDefault="001075DA" w:rsidP="001075DA">
      <w:pPr>
        <w:jc w:val="both"/>
        <w:rPr>
          <w:rFonts w:ascii="Tahoma" w:hAnsi="Tahoma" w:cs="Tahoma"/>
        </w:rPr>
      </w:pPr>
    </w:p>
    <w:p w14:paraId="19EDD98B" w14:textId="77777777" w:rsidR="00394B13" w:rsidRDefault="00394B13" w:rsidP="00394B13">
      <w:pPr>
        <w:jc w:val="right"/>
        <w:rPr>
          <w:rFonts w:ascii="Tahoma" w:hAnsi="Tahoma" w:cs="Tahoma"/>
        </w:rPr>
      </w:pPr>
      <w:r w:rsidRPr="001B5572">
        <w:rPr>
          <w:rFonts w:ascii="Tahoma" w:hAnsi="Tahoma" w:cs="Tahoma"/>
        </w:rPr>
        <w:t xml:space="preserve">Cláudia– MT, </w:t>
      </w:r>
      <w:proofErr w:type="spellStart"/>
      <w:r>
        <w:rPr>
          <w:rFonts w:ascii="Tahoma" w:hAnsi="Tahoma" w:cs="Tahoma"/>
        </w:rPr>
        <w:t>xx</w:t>
      </w:r>
      <w:proofErr w:type="spellEnd"/>
      <w:r>
        <w:rPr>
          <w:rFonts w:ascii="Tahoma" w:hAnsi="Tahoma" w:cs="Tahoma"/>
        </w:rPr>
        <w:t xml:space="preserve"> </w:t>
      </w:r>
      <w:r w:rsidRPr="001B5572">
        <w:rPr>
          <w:rFonts w:ascii="Tahoma" w:hAnsi="Tahoma" w:cs="Tahoma"/>
        </w:rPr>
        <w:t xml:space="preserve">de </w:t>
      </w:r>
      <w:proofErr w:type="gramStart"/>
      <w:r>
        <w:rPr>
          <w:rFonts w:ascii="Tahoma" w:hAnsi="Tahoma" w:cs="Tahoma"/>
        </w:rPr>
        <w:t>Dezembro</w:t>
      </w:r>
      <w:proofErr w:type="gramEnd"/>
      <w:r>
        <w:rPr>
          <w:rFonts w:ascii="Tahoma" w:hAnsi="Tahoma" w:cs="Tahoma"/>
        </w:rPr>
        <w:t xml:space="preserve"> </w:t>
      </w:r>
      <w:r w:rsidRPr="001B5572">
        <w:rPr>
          <w:rFonts w:ascii="Tahoma" w:hAnsi="Tahoma" w:cs="Tahoma"/>
        </w:rPr>
        <w:t>de 20</w:t>
      </w:r>
      <w:r>
        <w:rPr>
          <w:rFonts w:ascii="Tahoma" w:hAnsi="Tahoma" w:cs="Tahoma"/>
        </w:rPr>
        <w:t>21</w:t>
      </w:r>
      <w:r w:rsidRPr="001B5572">
        <w:rPr>
          <w:rFonts w:ascii="Tahoma" w:hAnsi="Tahoma" w:cs="Tahoma"/>
        </w:rPr>
        <w:t xml:space="preserve">. </w:t>
      </w:r>
    </w:p>
    <w:p w14:paraId="54BF56C1" w14:textId="77777777" w:rsidR="00394B13" w:rsidRPr="001B5572" w:rsidRDefault="00394B13" w:rsidP="00394B13">
      <w:pPr>
        <w:jc w:val="center"/>
        <w:rPr>
          <w:rStyle w:val="nfase"/>
          <w:rFonts w:ascii="Tahoma" w:hAnsi="Tahoma" w:cs="Tahoma"/>
          <w:i w:val="0"/>
        </w:rPr>
      </w:pPr>
    </w:p>
    <w:p w14:paraId="2679C87A" w14:textId="02C6A286" w:rsidR="001075DA" w:rsidRDefault="001075DA" w:rsidP="001075DA">
      <w:pPr>
        <w:jc w:val="right"/>
        <w:rPr>
          <w:rFonts w:ascii="Tahoma" w:hAnsi="Tahoma" w:cs="Tahoma"/>
        </w:rPr>
      </w:pPr>
    </w:p>
    <w:p w14:paraId="19559D10" w14:textId="04773301" w:rsidR="00F713B0" w:rsidRDefault="00F713B0" w:rsidP="001075DA">
      <w:pPr>
        <w:jc w:val="right"/>
        <w:rPr>
          <w:rFonts w:ascii="Tahoma" w:hAnsi="Tahoma" w:cs="Tahoma"/>
        </w:rPr>
      </w:pPr>
    </w:p>
    <w:p w14:paraId="6BEC5CB7" w14:textId="65ADD0E3" w:rsidR="00F713B0" w:rsidRDefault="00F713B0" w:rsidP="001075DA">
      <w:pPr>
        <w:jc w:val="right"/>
        <w:rPr>
          <w:rFonts w:ascii="Tahoma" w:hAnsi="Tahoma" w:cs="Tahoma"/>
        </w:rPr>
      </w:pPr>
    </w:p>
    <w:p w14:paraId="583390C5" w14:textId="77777777" w:rsidR="00F713B0" w:rsidRPr="001B5572" w:rsidRDefault="00F713B0" w:rsidP="001075DA">
      <w:pPr>
        <w:jc w:val="right"/>
        <w:rPr>
          <w:rFonts w:ascii="Tahoma" w:hAnsi="Tahoma" w:cs="Tahoma"/>
        </w:rPr>
      </w:pPr>
    </w:p>
    <w:p w14:paraId="290CC524" w14:textId="77777777" w:rsidR="001075DA" w:rsidRPr="001B5572" w:rsidRDefault="001075DA" w:rsidP="001075DA">
      <w:pPr>
        <w:jc w:val="right"/>
        <w:rPr>
          <w:rFonts w:ascii="Tahoma" w:hAnsi="Tahoma" w:cs="Tahoma"/>
        </w:rPr>
      </w:pPr>
    </w:p>
    <w:p w14:paraId="69F3C13B" w14:textId="77777777" w:rsidR="001075DA" w:rsidRPr="001B5572" w:rsidRDefault="001075DA" w:rsidP="001075DA">
      <w:pPr>
        <w:jc w:val="center"/>
        <w:rPr>
          <w:rFonts w:ascii="Tahoma" w:hAnsi="Tahoma" w:cs="Tahoma"/>
        </w:rPr>
      </w:pPr>
    </w:p>
    <w:p w14:paraId="4748D564" w14:textId="77777777" w:rsidR="001075DA" w:rsidRPr="001B5572" w:rsidRDefault="001075DA" w:rsidP="001075DA">
      <w:pPr>
        <w:pStyle w:val="Recuodecorpodetexto3"/>
        <w:spacing w:after="0"/>
        <w:ind w:left="0"/>
        <w:jc w:val="center"/>
        <w:rPr>
          <w:rFonts w:ascii="Tahoma" w:hAnsi="Tahoma" w:cs="Tahoma"/>
          <w:b/>
          <w:sz w:val="20"/>
          <w:szCs w:val="20"/>
        </w:rPr>
      </w:pPr>
      <w:r>
        <w:rPr>
          <w:rFonts w:ascii="Tahoma" w:hAnsi="Tahoma" w:cs="Tahoma"/>
          <w:b/>
          <w:sz w:val="20"/>
          <w:szCs w:val="20"/>
        </w:rPr>
        <w:t>HEMILIN FERNANDA TIEDT</w:t>
      </w:r>
    </w:p>
    <w:p w14:paraId="502F38D1" w14:textId="77777777" w:rsidR="001075DA" w:rsidRPr="001B5572" w:rsidRDefault="001075DA" w:rsidP="001075DA">
      <w:pPr>
        <w:pStyle w:val="Recuodecorpodetexto3"/>
        <w:spacing w:after="0"/>
        <w:ind w:left="0"/>
        <w:jc w:val="center"/>
        <w:rPr>
          <w:rFonts w:ascii="Tahoma" w:hAnsi="Tahoma" w:cs="Tahoma"/>
          <w:sz w:val="20"/>
          <w:szCs w:val="20"/>
        </w:rPr>
      </w:pPr>
      <w:r w:rsidRPr="001B5572">
        <w:rPr>
          <w:rFonts w:ascii="Tahoma" w:hAnsi="Tahoma" w:cs="Tahoma"/>
          <w:sz w:val="20"/>
          <w:szCs w:val="20"/>
        </w:rPr>
        <w:t>Presidente CPL</w:t>
      </w:r>
    </w:p>
    <w:p w14:paraId="3EA37B73" w14:textId="77777777" w:rsidR="001075DA" w:rsidRPr="001B5572" w:rsidRDefault="001075DA" w:rsidP="001075DA">
      <w:pPr>
        <w:jc w:val="center"/>
        <w:rPr>
          <w:rFonts w:ascii="Tahoma" w:hAnsi="Tahoma" w:cs="Tahoma"/>
        </w:rPr>
      </w:pPr>
    </w:p>
    <w:p w14:paraId="20C3B63B" w14:textId="77777777" w:rsidR="001075DA" w:rsidRPr="001B5572" w:rsidRDefault="001075DA" w:rsidP="001075DA">
      <w:pPr>
        <w:jc w:val="center"/>
        <w:rPr>
          <w:rFonts w:ascii="Tahoma" w:hAnsi="Tahoma" w:cs="Tahoma"/>
        </w:rPr>
      </w:pPr>
    </w:p>
    <w:p w14:paraId="0F32CBE7" w14:textId="77777777" w:rsidR="001075DA" w:rsidRPr="001B5572" w:rsidRDefault="001075DA" w:rsidP="001075DA">
      <w:pPr>
        <w:pStyle w:val="Ttulo2"/>
        <w:rPr>
          <w:rFonts w:ascii="Tahoma" w:hAnsi="Tahoma" w:cs="Tahoma"/>
          <w:sz w:val="20"/>
        </w:rPr>
      </w:pPr>
    </w:p>
    <w:p w14:paraId="2AC527EC" w14:textId="77777777" w:rsidR="001075DA" w:rsidRPr="001B5572" w:rsidRDefault="001075DA" w:rsidP="001075DA">
      <w:pPr>
        <w:pStyle w:val="Ttulo2"/>
        <w:rPr>
          <w:rFonts w:ascii="Tahoma" w:hAnsi="Tahoma" w:cs="Tahoma"/>
          <w:sz w:val="20"/>
        </w:rPr>
      </w:pPr>
    </w:p>
    <w:p w14:paraId="68995BC1" w14:textId="77777777" w:rsidR="001075DA" w:rsidRPr="001B5572" w:rsidRDefault="001075DA" w:rsidP="001075DA">
      <w:pPr>
        <w:pStyle w:val="Ttulo2"/>
        <w:rPr>
          <w:rFonts w:ascii="Tahoma" w:hAnsi="Tahoma" w:cs="Tahoma"/>
          <w:sz w:val="20"/>
        </w:rPr>
      </w:pPr>
    </w:p>
    <w:p w14:paraId="5E61DED7" w14:textId="77777777" w:rsidR="001075DA" w:rsidRPr="001B5572" w:rsidRDefault="001075DA" w:rsidP="001075DA">
      <w:pPr>
        <w:pStyle w:val="Ttulo2"/>
        <w:rPr>
          <w:rFonts w:ascii="Tahoma" w:hAnsi="Tahoma" w:cs="Tahoma"/>
          <w:sz w:val="20"/>
        </w:rPr>
      </w:pPr>
    </w:p>
    <w:p w14:paraId="6BAED53D" w14:textId="77777777" w:rsidR="001075DA" w:rsidRPr="001B5572" w:rsidRDefault="001075DA" w:rsidP="001075DA">
      <w:pPr>
        <w:pStyle w:val="Ttulo2"/>
        <w:rPr>
          <w:rFonts w:ascii="Tahoma" w:hAnsi="Tahoma" w:cs="Tahoma"/>
          <w:sz w:val="20"/>
        </w:rPr>
      </w:pPr>
    </w:p>
    <w:p w14:paraId="2D377E05" w14:textId="77777777" w:rsidR="001075DA" w:rsidRDefault="001075DA" w:rsidP="001075DA">
      <w:pPr>
        <w:pStyle w:val="Ttulo1"/>
        <w:rPr>
          <w:rFonts w:ascii="Tahoma" w:hAnsi="Tahoma" w:cs="Tahoma"/>
          <w:sz w:val="20"/>
        </w:rPr>
      </w:pPr>
      <w:r w:rsidRPr="001B5572">
        <w:rPr>
          <w:rFonts w:ascii="Tahoma" w:hAnsi="Tahoma" w:cs="Tahoma"/>
          <w:sz w:val="20"/>
        </w:rPr>
        <w:br w:type="page"/>
      </w:r>
    </w:p>
    <w:p w14:paraId="44EA5F35" w14:textId="77777777" w:rsidR="001075DA" w:rsidRDefault="001075DA" w:rsidP="001075DA">
      <w:pPr>
        <w:pStyle w:val="Ttulo1"/>
        <w:rPr>
          <w:rFonts w:ascii="Tahoma" w:hAnsi="Tahoma" w:cs="Tahoma"/>
          <w:sz w:val="20"/>
        </w:rPr>
      </w:pPr>
    </w:p>
    <w:p w14:paraId="6E53427A" w14:textId="77777777" w:rsidR="001075DA" w:rsidRPr="001B5572" w:rsidRDefault="001075DA" w:rsidP="001075DA">
      <w:pPr>
        <w:pStyle w:val="Ttulo1"/>
        <w:rPr>
          <w:rFonts w:ascii="Tahoma" w:hAnsi="Tahoma" w:cs="Tahoma"/>
          <w:sz w:val="20"/>
        </w:rPr>
      </w:pPr>
      <w:r>
        <w:rPr>
          <w:rFonts w:ascii="Tahoma" w:hAnsi="Tahoma" w:cs="Tahoma"/>
          <w:sz w:val="20"/>
        </w:rPr>
        <w:t>MINUTA DO CONTRATO Nº ____/2021</w:t>
      </w:r>
    </w:p>
    <w:p w14:paraId="0B2A3471" w14:textId="77777777" w:rsidR="001075DA" w:rsidRPr="001B5572" w:rsidRDefault="001075DA" w:rsidP="001075DA">
      <w:pPr>
        <w:jc w:val="both"/>
        <w:rPr>
          <w:rFonts w:ascii="Tahoma" w:hAnsi="Tahoma" w:cs="Tahoma"/>
        </w:rPr>
      </w:pPr>
    </w:p>
    <w:p w14:paraId="6D2A78BD" w14:textId="7A59F151" w:rsidR="001075DA" w:rsidRPr="001B5572" w:rsidRDefault="001075DA" w:rsidP="001075DA">
      <w:pPr>
        <w:jc w:val="both"/>
        <w:rPr>
          <w:rFonts w:ascii="Tahoma" w:hAnsi="Tahoma" w:cs="Tahoma"/>
          <w:bCs/>
        </w:rPr>
      </w:pPr>
      <w:r w:rsidRPr="001B5572">
        <w:rPr>
          <w:rFonts w:ascii="Tahoma" w:hAnsi="Tahoma" w:cs="Tahoma"/>
          <w:bCs/>
        </w:rPr>
        <w:t xml:space="preserve">Por este instrumento particular, de um lado, </w:t>
      </w:r>
      <w:r w:rsidRPr="001B5572">
        <w:rPr>
          <w:rFonts w:ascii="Tahoma" w:hAnsi="Tahoma" w:cs="Tahoma"/>
        </w:rPr>
        <w:t xml:space="preserve">a </w:t>
      </w:r>
      <w:r w:rsidRPr="001B5572">
        <w:rPr>
          <w:rFonts w:ascii="Tahoma" w:hAnsi="Tahoma" w:cs="Tahoma"/>
          <w:b/>
        </w:rPr>
        <w:t>PREFEITURA MUNICIPAL DE CLÁUDIA, ESTADO DE MATO GROSSO,</w:t>
      </w:r>
      <w:r w:rsidRPr="001B5572">
        <w:rPr>
          <w:rFonts w:ascii="Tahoma" w:hAnsi="Tahoma" w:cs="Tahoma"/>
        </w:rPr>
        <w:t xml:space="preserve"> inscrita no CNPJ/MF sob nº 01.310.499/0001-04, neste ato representado pelo </w:t>
      </w:r>
      <w:r w:rsidRPr="00243684">
        <w:rPr>
          <w:rFonts w:ascii="Tahoma" w:hAnsi="Tahoma" w:cs="Tahoma"/>
          <w:bCs/>
        </w:rPr>
        <w:t xml:space="preserve">Prefeito Municipal, Sr. </w:t>
      </w:r>
      <w:r w:rsidRPr="001221F2">
        <w:rPr>
          <w:rFonts w:ascii="Tahoma" w:hAnsi="Tahoma" w:cs="Tahoma"/>
          <w:b/>
        </w:rPr>
        <w:t xml:space="preserve">ALTAMIR KURTEN, </w:t>
      </w:r>
      <w:r w:rsidRPr="00243684">
        <w:rPr>
          <w:rFonts w:ascii="Tahoma" w:hAnsi="Tahoma" w:cs="Tahoma"/>
        </w:rPr>
        <w:t>brasileiro, agente político, portador da Cédula de Identidade nº 1815705 SSP/MT e inscrito no CPF sob nº 403.786.169-00</w:t>
      </w:r>
      <w:r w:rsidRPr="001B5572">
        <w:rPr>
          <w:rFonts w:ascii="Tahoma" w:hAnsi="Tahoma" w:cs="Tahoma"/>
        </w:rPr>
        <w:t xml:space="preserve">, residente e domiciliado no Município de Cláudia, Estado de Mato Grosso, </w:t>
      </w:r>
      <w:r w:rsidRPr="001B5572">
        <w:rPr>
          <w:rFonts w:ascii="Tahoma" w:hAnsi="Tahoma" w:cs="Tahoma"/>
          <w:bCs/>
        </w:rPr>
        <w:t>do</w:t>
      </w:r>
      <w:r>
        <w:rPr>
          <w:rFonts w:ascii="Tahoma" w:hAnsi="Tahoma" w:cs="Tahoma"/>
          <w:bCs/>
        </w:rPr>
        <w:t>ravante denominada simplesmente</w:t>
      </w:r>
      <w:r w:rsidRPr="001B5572">
        <w:rPr>
          <w:rFonts w:ascii="Tahoma" w:hAnsi="Tahoma" w:cs="Tahoma"/>
          <w:bCs/>
        </w:rPr>
        <w:t xml:space="preserve"> CONTRATANTE, e, de outro lado, a empresa </w:t>
      </w:r>
      <w:proofErr w:type="spellStart"/>
      <w:r w:rsidR="00F713B0">
        <w:rPr>
          <w:rFonts w:ascii="Tahoma" w:hAnsi="Tahoma" w:cs="Tahoma"/>
          <w:b/>
          <w:bCs/>
        </w:rPr>
        <w:t>xxxxxxxxxxxxxxxxxxx</w:t>
      </w:r>
      <w:proofErr w:type="spellEnd"/>
      <w:r w:rsidRPr="001B5572">
        <w:rPr>
          <w:rFonts w:ascii="Tahoma" w:hAnsi="Tahoma" w:cs="Tahoma"/>
          <w:b/>
        </w:rPr>
        <w:t>,</w:t>
      </w:r>
      <w:r w:rsidRPr="001B5572">
        <w:rPr>
          <w:rFonts w:ascii="Tahoma" w:hAnsi="Tahoma" w:cs="Tahoma"/>
        </w:rPr>
        <w:t xml:space="preserve"> sito </w:t>
      </w:r>
      <w:proofErr w:type="spellStart"/>
      <w:r w:rsidRPr="001B5572">
        <w:rPr>
          <w:rFonts w:ascii="Tahoma" w:hAnsi="Tahoma" w:cs="Tahoma"/>
        </w:rPr>
        <w:t>na</w:t>
      </w:r>
      <w:proofErr w:type="spellEnd"/>
      <w:r>
        <w:rPr>
          <w:rFonts w:ascii="Tahoma" w:hAnsi="Tahoma" w:cs="Tahoma"/>
        </w:rPr>
        <w:t xml:space="preserve"> Avenida Marechal Cândido Rondon</w:t>
      </w:r>
      <w:r w:rsidRPr="001B5572">
        <w:rPr>
          <w:rFonts w:ascii="Tahoma" w:hAnsi="Tahoma" w:cs="Tahoma"/>
        </w:rPr>
        <w:t xml:space="preserve">, nº </w:t>
      </w:r>
      <w:r>
        <w:rPr>
          <w:rFonts w:ascii="Tahoma" w:hAnsi="Tahoma" w:cs="Tahoma"/>
        </w:rPr>
        <w:t>879</w:t>
      </w:r>
      <w:r w:rsidRPr="001B5572">
        <w:rPr>
          <w:rFonts w:ascii="Tahoma" w:hAnsi="Tahoma" w:cs="Tahoma"/>
        </w:rPr>
        <w:t xml:space="preserve">, Bairro </w:t>
      </w:r>
      <w:r>
        <w:rPr>
          <w:rFonts w:ascii="Tahoma" w:hAnsi="Tahoma" w:cs="Tahoma"/>
        </w:rPr>
        <w:t>Centro</w:t>
      </w:r>
      <w:r w:rsidRPr="001B5572">
        <w:rPr>
          <w:rFonts w:ascii="Tahoma" w:hAnsi="Tahoma" w:cs="Tahoma"/>
        </w:rPr>
        <w:t xml:space="preserve">, </w:t>
      </w:r>
      <w:r>
        <w:rPr>
          <w:rFonts w:ascii="Tahoma" w:hAnsi="Tahoma" w:cs="Tahoma"/>
        </w:rPr>
        <w:t>Barra Do Bugres</w:t>
      </w:r>
      <w:r w:rsidRPr="001B5572">
        <w:rPr>
          <w:rFonts w:ascii="Tahoma" w:hAnsi="Tahoma" w:cs="Tahoma"/>
        </w:rPr>
        <w:t xml:space="preserve"> - MT,</w:t>
      </w:r>
      <w:r>
        <w:rPr>
          <w:rFonts w:ascii="Tahoma" w:hAnsi="Tahoma" w:cs="Tahoma"/>
        </w:rPr>
        <w:t xml:space="preserve"> CEP: 78.390-000,</w:t>
      </w:r>
      <w:r w:rsidRPr="001B5572">
        <w:rPr>
          <w:rFonts w:ascii="Tahoma" w:hAnsi="Tahoma" w:cs="Tahoma"/>
        </w:rPr>
        <w:t xml:space="preserve"> inscrita no CNPJ sob nº </w:t>
      </w:r>
      <w:r>
        <w:rPr>
          <w:rFonts w:ascii="Tahoma" w:hAnsi="Tahoma" w:cs="Tahoma"/>
        </w:rPr>
        <w:t xml:space="preserve">27.917.903/0001-98, neste ato representada pela </w:t>
      </w:r>
      <w:r w:rsidRPr="001B5572">
        <w:rPr>
          <w:rFonts w:ascii="Tahoma" w:hAnsi="Tahoma" w:cs="Tahoma"/>
        </w:rPr>
        <w:t>s</w:t>
      </w:r>
      <w:r>
        <w:rPr>
          <w:rFonts w:ascii="Tahoma" w:hAnsi="Tahoma" w:cs="Tahoma"/>
        </w:rPr>
        <w:t>ua titular</w:t>
      </w:r>
      <w:r w:rsidRPr="001B5572">
        <w:rPr>
          <w:rFonts w:ascii="Tahoma" w:hAnsi="Tahoma" w:cs="Tahoma"/>
        </w:rPr>
        <w:t>, Sr</w:t>
      </w:r>
      <w:r>
        <w:rPr>
          <w:rFonts w:ascii="Tahoma" w:hAnsi="Tahoma" w:cs="Tahoma"/>
        </w:rPr>
        <w:t>a</w:t>
      </w:r>
      <w:r w:rsidRPr="001B5572">
        <w:rPr>
          <w:rFonts w:ascii="Tahoma" w:hAnsi="Tahoma" w:cs="Tahoma"/>
          <w:bCs/>
        </w:rPr>
        <w:t>.</w:t>
      </w:r>
      <w:r w:rsidR="00F713B0">
        <w:rPr>
          <w:rFonts w:ascii="Tahoma" w:hAnsi="Tahoma" w:cs="Tahoma"/>
          <w:bCs/>
        </w:rPr>
        <w:t xml:space="preserve"> </w:t>
      </w:r>
      <w:proofErr w:type="spellStart"/>
      <w:r w:rsidR="00F713B0">
        <w:rPr>
          <w:rFonts w:ascii="Tahoma" w:hAnsi="Tahoma" w:cs="Tahoma"/>
          <w:b/>
          <w:bCs/>
        </w:rPr>
        <w:t>Xxxxxxxxxxxxxxxxxxxxxx</w:t>
      </w:r>
      <w:proofErr w:type="spellEnd"/>
      <w:r w:rsidRPr="00307EA2">
        <w:rPr>
          <w:rFonts w:ascii="Tahoma" w:hAnsi="Tahoma" w:cs="Tahoma"/>
          <w:b/>
          <w:bCs/>
        </w:rPr>
        <w:t>,</w:t>
      </w:r>
      <w:r w:rsidR="00F713B0">
        <w:rPr>
          <w:rFonts w:ascii="Tahoma" w:hAnsi="Tahoma" w:cs="Tahoma"/>
          <w:b/>
          <w:bCs/>
        </w:rPr>
        <w:t xml:space="preserve"> </w:t>
      </w:r>
      <w:r w:rsidRPr="00BF2A82">
        <w:rPr>
          <w:rFonts w:ascii="Tahoma" w:hAnsi="Tahoma" w:cs="Tahoma"/>
          <w:bCs/>
        </w:rPr>
        <w:t>inscrita no CPF. nº 095.491.348-57 e portadora do RG. nº 16.392.221-4 SSP/SP,</w:t>
      </w:r>
      <w:r w:rsidR="00F713B0">
        <w:rPr>
          <w:rFonts w:ascii="Tahoma" w:hAnsi="Tahoma" w:cs="Tahoma"/>
          <w:bCs/>
        </w:rPr>
        <w:t xml:space="preserve"> </w:t>
      </w:r>
      <w:r w:rsidRPr="001B5572">
        <w:rPr>
          <w:rFonts w:ascii="Tahoma" w:hAnsi="Tahoma" w:cs="Tahoma"/>
        </w:rPr>
        <w:t xml:space="preserve">doravante denominado de </w:t>
      </w:r>
      <w:r w:rsidRPr="001B5572">
        <w:rPr>
          <w:rFonts w:ascii="Tahoma" w:hAnsi="Tahoma" w:cs="Tahoma"/>
          <w:bCs/>
        </w:rPr>
        <w:t>CONTRATADA, têm como justa e contratada pelas cláusulas especificas a seguir:</w:t>
      </w:r>
    </w:p>
    <w:p w14:paraId="1166D284" w14:textId="77777777" w:rsidR="001075DA" w:rsidRPr="001B5572" w:rsidRDefault="001075DA" w:rsidP="001075DA">
      <w:pPr>
        <w:jc w:val="both"/>
        <w:rPr>
          <w:rFonts w:ascii="Tahoma" w:hAnsi="Tahoma" w:cs="Tahoma"/>
        </w:rPr>
      </w:pPr>
    </w:p>
    <w:p w14:paraId="30A6BC24" w14:textId="77777777" w:rsidR="001075DA" w:rsidRPr="001B5572" w:rsidRDefault="001075DA" w:rsidP="001075DA">
      <w:pPr>
        <w:numPr>
          <w:ilvl w:val="0"/>
          <w:numId w:val="1"/>
        </w:numPr>
        <w:overflowPunct/>
        <w:autoSpaceDE/>
        <w:autoSpaceDN/>
        <w:adjustRightInd/>
        <w:ind w:left="0" w:firstLine="0"/>
        <w:textAlignment w:val="auto"/>
        <w:rPr>
          <w:rFonts w:ascii="Tahoma" w:hAnsi="Tahoma" w:cs="Tahoma"/>
          <w:b/>
          <w:bCs/>
        </w:rPr>
      </w:pPr>
      <w:r w:rsidRPr="001B5572">
        <w:rPr>
          <w:rFonts w:ascii="Tahoma" w:hAnsi="Tahoma" w:cs="Tahoma"/>
          <w:b/>
          <w:bCs/>
        </w:rPr>
        <w:t>– CLÁUSULA PRIMEIRA – DO OBJETO E FINALIDADE</w:t>
      </w:r>
    </w:p>
    <w:p w14:paraId="078C6EAC" w14:textId="0645CCE2" w:rsidR="001075DA" w:rsidRPr="00BE3EF1" w:rsidRDefault="001075DA" w:rsidP="001075DA">
      <w:pPr>
        <w:jc w:val="both"/>
        <w:rPr>
          <w:rFonts w:ascii="Tahoma" w:hAnsi="Tahoma" w:cs="Tahoma"/>
          <w:bCs/>
        </w:rPr>
      </w:pPr>
      <w:r w:rsidRPr="001B5572">
        <w:rPr>
          <w:rFonts w:ascii="Tahoma" w:hAnsi="Tahoma" w:cs="Tahoma"/>
          <w:b/>
        </w:rPr>
        <w:t xml:space="preserve">1.1. </w:t>
      </w:r>
      <w:r w:rsidRPr="001B5572">
        <w:rPr>
          <w:rFonts w:ascii="Tahoma" w:hAnsi="Tahoma" w:cs="Tahoma"/>
        </w:rPr>
        <w:t xml:space="preserve">O </w:t>
      </w:r>
      <w:r w:rsidRPr="001B5572">
        <w:rPr>
          <w:rFonts w:ascii="Tahoma" w:hAnsi="Tahoma" w:cs="Tahoma"/>
          <w:bCs/>
        </w:rPr>
        <w:t xml:space="preserve">CONTRATADO </w:t>
      </w:r>
      <w:r w:rsidRPr="001B5572">
        <w:rPr>
          <w:rFonts w:ascii="Tahoma" w:hAnsi="Tahoma" w:cs="Tahoma"/>
        </w:rPr>
        <w:t xml:space="preserve">se compromete a entregar </w:t>
      </w:r>
      <w:r>
        <w:rPr>
          <w:rFonts w:ascii="Tahoma" w:hAnsi="Tahoma" w:cs="Tahoma"/>
        </w:rPr>
        <w:t xml:space="preserve">os </w:t>
      </w:r>
      <w:r w:rsidRPr="001075DA">
        <w:rPr>
          <w:rFonts w:ascii="Tahoma" w:hAnsi="Tahoma" w:cs="Tahoma"/>
          <w:b/>
        </w:rPr>
        <w:t>AQUISIÇÃO DE PRODUTOS PARA REALIZAÇÃO DO SHOW PIROTÉCNICO EM COMEMORAÇÃO AO REVEILLON, VIRADA DO ANO DE 2021 PARA 2022.</w:t>
      </w:r>
      <w:r>
        <w:rPr>
          <w:rFonts w:ascii="Tahoma" w:hAnsi="Tahoma" w:cs="Tahoma"/>
          <w:b/>
        </w:rPr>
        <w:t xml:space="preserve"> </w:t>
      </w:r>
      <w:r w:rsidRPr="00BE3EF1">
        <w:rPr>
          <w:rFonts w:ascii="Tahoma" w:hAnsi="Tahoma" w:cs="Tahoma"/>
        </w:rPr>
        <w:t>(</w:t>
      </w:r>
      <w:proofErr w:type="spellStart"/>
      <w:r w:rsidRPr="00BE3EF1">
        <w:rPr>
          <w:rFonts w:ascii="Tahoma" w:hAnsi="Tahoma" w:cs="Tahoma"/>
        </w:rPr>
        <w:t>Cod</w:t>
      </w:r>
      <w:proofErr w:type="spellEnd"/>
      <w:r w:rsidRPr="00BE3EF1">
        <w:rPr>
          <w:rFonts w:ascii="Tahoma" w:hAnsi="Tahoma" w:cs="Tahoma"/>
        </w:rPr>
        <w:t xml:space="preserve">. TCE 00033280) para o </w:t>
      </w:r>
      <w:r w:rsidRPr="00BE3EF1">
        <w:rPr>
          <w:rFonts w:ascii="Tahoma" w:hAnsi="Tahoma" w:cs="Tahoma"/>
          <w:bCs/>
        </w:rPr>
        <w:t>CONTRATANTE</w:t>
      </w:r>
      <w:r w:rsidRPr="00BE3EF1">
        <w:rPr>
          <w:rFonts w:ascii="Tahoma" w:hAnsi="Tahoma" w:cs="Tahoma"/>
        </w:rPr>
        <w:t>,</w:t>
      </w:r>
      <w:r w:rsidRPr="00BE3EF1">
        <w:rPr>
          <w:rFonts w:ascii="Tahoma" w:hAnsi="Tahoma" w:cs="Tahoma"/>
          <w:bCs/>
        </w:rPr>
        <w:t xml:space="preserve"> devendo disponibilizar:</w:t>
      </w:r>
    </w:p>
    <w:p w14:paraId="5FFB7AAD" w14:textId="71465023" w:rsidR="00FD17D9" w:rsidRPr="00DC5FA9" w:rsidRDefault="00FD17D9" w:rsidP="00FD17D9">
      <w:pPr>
        <w:pStyle w:val="Corpodetexto"/>
        <w:rPr>
          <w:b/>
          <w:bCs/>
          <w:sz w:val="22"/>
          <w:szCs w:val="22"/>
          <w:u w:val="single"/>
        </w:rPr>
      </w:pPr>
      <w:r w:rsidRPr="00DC5FA9">
        <w:rPr>
          <w:b/>
          <w:bCs/>
          <w:sz w:val="22"/>
          <w:szCs w:val="22"/>
          <w:u w:val="single"/>
        </w:rPr>
        <w:t>01 Ponto:</w:t>
      </w:r>
    </w:p>
    <w:p w14:paraId="317D54B0" w14:textId="77777777" w:rsidR="00DC5FA9" w:rsidRPr="00FD17D9" w:rsidRDefault="00DC5FA9" w:rsidP="00FD17D9">
      <w:pPr>
        <w:pStyle w:val="Corpodetexto"/>
        <w:rPr>
          <w:sz w:val="22"/>
          <w:szCs w:val="22"/>
          <w:u w:val="single"/>
        </w:rPr>
      </w:pPr>
    </w:p>
    <w:p w14:paraId="4D9E1DDB"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200 foguetes de 38mm cracker prata;</w:t>
      </w:r>
    </w:p>
    <w:p w14:paraId="45EC40B0"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200 foguetes de 38mm chorão dourado;</w:t>
      </w:r>
    </w:p>
    <w:p w14:paraId="137A6985"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200 foguetes de 44mm na cor azul;</w:t>
      </w:r>
    </w:p>
    <w:p w14:paraId="5A2ED507"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200 foguetes de 44mm na cor vermelho;</w:t>
      </w:r>
    </w:p>
    <w:p w14:paraId="51AF52D8"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01 torta chinesa de 300 tubos de 20mm efeito “z” dourada com ponta azul;</w:t>
      </w:r>
    </w:p>
    <w:p w14:paraId="4E0A187C"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01 torta chinesa de 665 tubos de 15mm efeito “z” pérolas vermelhas;</w:t>
      </w:r>
    </w:p>
    <w:p w14:paraId="745A3C16"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 xml:space="preserve">01 torta chinesa de 120 tubos de 38mm efeito “z” com caldas azuis e </w:t>
      </w:r>
      <w:proofErr w:type="spellStart"/>
      <w:r w:rsidRPr="00FD17D9">
        <w:rPr>
          <w:sz w:val="22"/>
          <w:szCs w:val="22"/>
        </w:rPr>
        <w:t>gliter</w:t>
      </w:r>
      <w:proofErr w:type="spellEnd"/>
      <w:r w:rsidRPr="00FD17D9">
        <w:rPr>
          <w:sz w:val="22"/>
          <w:szCs w:val="22"/>
        </w:rPr>
        <w:t xml:space="preserve"> branco;</w:t>
      </w:r>
    </w:p>
    <w:p w14:paraId="44C01F8A"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01 torta chinesa de 156 tubos de 38mm efeito “v” com calda azul e chorão brocado;</w:t>
      </w:r>
    </w:p>
    <w:p w14:paraId="1986BB3D"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 xml:space="preserve">01 torta chinesa de 100 tubos de 25mm efeito “z” cor verde e vermelho </w:t>
      </w:r>
      <w:proofErr w:type="spellStart"/>
      <w:r w:rsidRPr="00FD17D9">
        <w:rPr>
          <w:sz w:val="22"/>
          <w:szCs w:val="22"/>
        </w:rPr>
        <w:t>crosset</w:t>
      </w:r>
      <w:proofErr w:type="spellEnd"/>
      <w:r w:rsidRPr="00FD17D9">
        <w:rPr>
          <w:sz w:val="22"/>
          <w:szCs w:val="22"/>
        </w:rPr>
        <w:t>;</w:t>
      </w:r>
    </w:p>
    <w:p w14:paraId="60C9DF49"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06 leques de 09 tubos de 30mm na cor azul;</w:t>
      </w:r>
    </w:p>
    <w:p w14:paraId="3B87E257"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 xml:space="preserve">06 leques de 09 tubos de 30mm efeito </w:t>
      </w:r>
      <w:proofErr w:type="spellStart"/>
      <w:r w:rsidRPr="00FD17D9">
        <w:rPr>
          <w:sz w:val="22"/>
          <w:szCs w:val="22"/>
        </w:rPr>
        <w:t>gliter</w:t>
      </w:r>
      <w:proofErr w:type="spellEnd"/>
      <w:r w:rsidRPr="00FD17D9">
        <w:rPr>
          <w:sz w:val="22"/>
          <w:szCs w:val="22"/>
        </w:rPr>
        <w:t>;</w:t>
      </w:r>
    </w:p>
    <w:p w14:paraId="6702EFE1"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06 leques de 09 tubos de 30mm na cor vermelha;</w:t>
      </w:r>
    </w:p>
    <w:p w14:paraId="76B9877E"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06 leques de 09 tubos de 30mm na cor prata;</w:t>
      </w:r>
    </w:p>
    <w:p w14:paraId="468FD72C"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02 tortas em z de 35 tubos dourada;</w:t>
      </w:r>
    </w:p>
    <w:p w14:paraId="173E8A21"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 xml:space="preserve">01 torta chinesa de 600 tubos </w:t>
      </w:r>
      <w:proofErr w:type="spellStart"/>
      <w:r w:rsidRPr="00FD17D9">
        <w:rPr>
          <w:sz w:val="22"/>
          <w:szCs w:val="22"/>
        </w:rPr>
        <w:t>cake</w:t>
      </w:r>
      <w:proofErr w:type="spellEnd"/>
      <w:r w:rsidRPr="00FD17D9">
        <w:rPr>
          <w:sz w:val="22"/>
          <w:szCs w:val="22"/>
        </w:rPr>
        <w:t xml:space="preserve"> de 30mm;</w:t>
      </w:r>
    </w:p>
    <w:p w14:paraId="5545D0FB"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 xml:space="preserve">01 torta chinesa de 600 tubos de 38mm </w:t>
      </w:r>
      <w:proofErr w:type="spellStart"/>
      <w:r w:rsidRPr="00FD17D9">
        <w:rPr>
          <w:sz w:val="22"/>
          <w:szCs w:val="22"/>
        </w:rPr>
        <w:t>trassante</w:t>
      </w:r>
      <w:proofErr w:type="spellEnd"/>
      <w:r w:rsidRPr="00FD17D9">
        <w:rPr>
          <w:sz w:val="22"/>
          <w:szCs w:val="22"/>
        </w:rPr>
        <w:t xml:space="preserve"> dourado </w:t>
      </w:r>
      <w:proofErr w:type="spellStart"/>
      <w:r w:rsidRPr="00FD17D9">
        <w:rPr>
          <w:sz w:val="22"/>
          <w:szCs w:val="22"/>
        </w:rPr>
        <w:t>gliter</w:t>
      </w:r>
      <w:proofErr w:type="spellEnd"/>
      <w:r w:rsidRPr="00FD17D9">
        <w:rPr>
          <w:sz w:val="22"/>
          <w:szCs w:val="22"/>
        </w:rPr>
        <w:t>;</w:t>
      </w:r>
    </w:p>
    <w:p w14:paraId="726F017A"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 xml:space="preserve">02 tortas de 36 tubos de 30mm efeito </w:t>
      </w:r>
      <w:proofErr w:type="spellStart"/>
      <w:r w:rsidRPr="00FD17D9">
        <w:rPr>
          <w:sz w:val="22"/>
          <w:szCs w:val="22"/>
        </w:rPr>
        <w:t>crossete</w:t>
      </w:r>
      <w:proofErr w:type="spellEnd"/>
      <w:r w:rsidRPr="00FD17D9">
        <w:rPr>
          <w:sz w:val="22"/>
          <w:szCs w:val="22"/>
        </w:rPr>
        <w:t xml:space="preserve"> verde;</w:t>
      </w:r>
    </w:p>
    <w:p w14:paraId="27988C6C"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 xml:space="preserve">02 tortas de 36 tubos de 30mm efeito </w:t>
      </w:r>
      <w:proofErr w:type="spellStart"/>
      <w:r w:rsidRPr="00FD17D9">
        <w:rPr>
          <w:sz w:val="22"/>
          <w:szCs w:val="22"/>
        </w:rPr>
        <w:t>crossete</w:t>
      </w:r>
      <w:proofErr w:type="spellEnd"/>
      <w:r w:rsidRPr="00FD17D9">
        <w:rPr>
          <w:sz w:val="22"/>
          <w:szCs w:val="22"/>
        </w:rPr>
        <w:t xml:space="preserve"> vermelho;</w:t>
      </w:r>
    </w:p>
    <w:p w14:paraId="224FE2AE"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 xml:space="preserve">02 tortas de 36 tubos de 30mm efeito </w:t>
      </w:r>
      <w:proofErr w:type="spellStart"/>
      <w:r w:rsidRPr="00FD17D9">
        <w:rPr>
          <w:sz w:val="22"/>
          <w:szCs w:val="22"/>
        </w:rPr>
        <w:t>crossete</w:t>
      </w:r>
      <w:proofErr w:type="spellEnd"/>
      <w:r w:rsidRPr="00FD17D9">
        <w:rPr>
          <w:sz w:val="22"/>
          <w:szCs w:val="22"/>
        </w:rPr>
        <w:t xml:space="preserve"> azul.</w:t>
      </w:r>
    </w:p>
    <w:p w14:paraId="6DB7DFB6" w14:textId="77777777" w:rsidR="00FD17D9" w:rsidRPr="00FD17D9" w:rsidRDefault="00FD17D9" w:rsidP="00FD17D9">
      <w:pPr>
        <w:pStyle w:val="Corpodetexto"/>
        <w:rPr>
          <w:sz w:val="22"/>
          <w:szCs w:val="22"/>
        </w:rPr>
      </w:pPr>
    </w:p>
    <w:p w14:paraId="420E334A" w14:textId="77777777" w:rsidR="00FD17D9" w:rsidRDefault="00FD17D9" w:rsidP="00FD17D9">
      <w:pPr>
        <w:pStyle w:val="Corpodetexto"/>
        <w:rPr>
          <w:sz w:val="20"/>
        </w:rPr>
      </w:pPr>
    </w:p>
    <w:p w14:paraId="35D2868F" w14:textId="3026B516" w:rsidR="00FD17D9" w:rsidRPr="00DC5FA9" w:rsidRDefault="00FD17D9" w:rsidP="00DC5FA9">
      <w:pPr>
        <w:pStyle w:val="Corpodetexto"/>
        <w:rPr>
          <w:b/>
          <w:bCs/>
          <w:sz w:val="22"/>
          <w:szCs w:val="22"/>
          <w:u w:val="single"/>
        </w:rPr>
      </w:pPr>
      <w:proofErr w:type="gramStart"/>
      <w:r w:rsidRPr="00DC5FA9">
        <w:rPr>
          <w:b/>
          <w:bCs/>
          <w:sz w:val="22"/>
          <w:szCs w:val="22"/>
          <w:u w:val="single"/>
        </w:rPr>
        <w:t>02 ponto</w:t>
      </w:r>
      <w:proofErr w:type="gramEnd"/>
      <w:r w:rsidRPr="00DC5FA9">
        <w:rPr>
          <w:b/>
          <w:bCs/>
          <w:sz w:val="22"/>
          <w:szCs w:val="22"/>
          <w:u w:val="single"/>
        </w:rPr>
        <w:t>:</w:t>
      </w:r>
    </w:p>
    <w:p w14:paraId="57FDDBF7" w14:textId="77777777" w:rsidR="00DC5FA9" w:rsidRPr="00FD17D9" w:rsidRDefault="00DC5FA9" w:rsidP="00DC5FA9">
      <w:pPr>
        <w:pStyle w:val="Corpodetexto"/>
        <w:rPr>
          <w:sz w:val="22"/>
          <w:szCs w:val="22"/>
          <w:u w:val="single"/>
        </w:rPr>
      </w:pPr>
    </w:p>
    <w:p w14:paraId="6880EC45"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200 foguetes de 38mm cracker prata;</w:t>
      </w:r>
    </w:p>
    <w:p w14:paraId="34F5087B"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200 foguetes de 38mm chorão dourado;</w:t>
      </w:r>
    </w:p>
    <w:p w14:paraId="3753225D"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200 foguetes de 44mm na cor azul;</w:t>
      </w:r>
    </w:p>
    <w:p w14:paraId="0B5A0ECC"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200 foguetes de 44mm na cor vermelho;</w:t>
      </w:r>
    </w:p>
    <w:p w14:paraId="18F666C1"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01 torta chinesa de 300 tubos de 20mm efeito “z” dourada com ponta azul;</w:t>
      </w:r>
    </w:p>
    <w:p w14:paraId="3FD0A7E5"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01 torta chinesa de 665 tubos de 15mm efeito “z” pérolas vermelhas;</w:t>
      </w:r>
    </w:p>
    <w:p w14:paraId="42C5D55B"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lastRenderedPageBreak/>
        <w:t xml:space="preserve">01 torta chinesa de 120 tubos de 38mm efeito “z” com caldas azuis e </w:t>
      </w:r>
      <w:proofErr w:type="spellStart"/>
      <w:r w:rsidRPr="00FD17D9">
        <w:rPr>
          <w:sz w:val="22"/>
          <w:szCs w:val="22"/>
        </w:rPr>
        <w:t>gliter</w:t>
      </w:r>
      <w:proofErr w:type="spellEnd"/>
      <w:r w:rsidRPr="00FD17D9">
        <w:rPr>
          <w:sz w:val="22"/>
          <w:szCs w:val="22"/>
        </w:rPr>
        <w:t xml:space="preserve"> branco;</w:t>
      </w:r>
    </w:p>
    <w:p w14:paraId="3A96E3BE"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01 torta chinesa de 156 tubos de 38mm efeito “v” com calda azul e chorão brocado;</w:t>
      </w:r>
    </w:p>
    <w:p w14:paraId="49ABC824"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 xml:space="preserve">02 tortas chinesa de 100 tubos de 25mm efeito “z” cor verde e vermelho </w:t>
      </w:r>
      <w:proofErr w:type="spellStart"/>
      <w:r w:rsidRPr="00FD17D9">
        <w:rPr>
          <w:sz w:val="22"/>
          <w:szCs w:val="22"/>
        </w:rPr>
        <w:t>crosset</w:t>
      </w:r>
      <w:proofErr w:type="spellEnd"/>
      <w:r w:rsidRPr="00FD17D9">
        <w:rPr>
          <w:sz w:val="22"/>
          <w:szCs w:val="22"/>
        </w:rPr>
        <w:t>;</w:t>
      </w:r>
    </w:p>
    <w:p w14:paraId="5E29D7EE"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06 leques de 09 tubos de 30mm na cor azul;</w:t>
      </w:r>
    </w:p>
    <w:p w14:paraId="064DB0E9"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 xml:space="preserve">06 leques de 07 tubos de 30mm efeito </w:t>
      </w:r>
      <w:proofErr w:type="spellStart"/>
      <w:r w:rsidRPr="00FD17D9">
        <w:rPr>
          <w:sz w:val="22"/>
          <w:szCs w:val="22"/>
        </w:rPr>
        <w:t>gliter</w:t>
      </w:r>
      <w:proofErr w:type="spellEnd"/>
      <w:r w:rsidRPr="00FD17D9">
        <w:rPr>
          <w:sz w:val="22"/>
          <w:szCs w:val="22"/>
        </w:rPr>
        <w:t>;</w:t>
      </w:r>
    </w:p>
    <w:p w14:paraId="6D88A040"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06 leques de 05 tubos de 30mm na cor vermelha;</w:t>
      </w:r>
    </w:p>
    <w:p w14:paraId="2D78ADA3"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06 leques de 05 tubos de 38mm na cor prata;</w:t>
      </w:r>
    </w:p>
    <w:p w14:paraId="09AA1FC2"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02 tortas em z de 35 tubos dourada;</w:t>
      </w:r>
    </w:p>
    <w:p w14:paraId="5E910B46"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 xml:space="preserve">01 torta chinesa de 600 tubos </w:t>
      </w:r>
      <w:proofErr w:type="spellStart"/>
      <w:r w:rsidRPr="00FD17D9">
        <w:rPr>
          <w:sz w:val="22"/>
          <w:szCs w:val="22"/>
        </w:rPr>
        <w:t>cake</w:t>
      </w:r>
      <w:proofErr w:type="spellEnd"/>
      <w:r w:rsidRPr="00FD17D9">
        <w:rPr>
          <w:sz w:val="22"/>
          <w:szCs w:val="22"/>
        </w:rPr>
        <w:t xml:space="preserve"> de 30mm;</w:t>
      </w:r>
    </w:p>
    <w:p w14:paraId="7D6A664D"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 xml:space="preserve">01 torta chinesa de 600 tubos de 38mm </w:t>
      </w:r>
      <w:proofErr w:type="spellStart"/>
      <w:r w:rsidRPr="00FD17D9">
        <w:rPr>
          <w:sz w:val="22"/>
          <w:szCs w:val="22"/>
        </w:rPr>
        <w:t>trassante</w:t>
      </w:r>
      <w:proofErr w:type="spellEnd"/>
      <w:r w:rsidRPr="00FD17D9">
        <w:rPr>
          <w:sz w:val="22"/>
          <w:szCs w:val="22"/>
        </w:rPr>
        <w:t xml:space="preserve"> dourado </w:t>
      </w:r>
      <w:proofErr w:type="spellStart"/>
      <w:r w:rsidRPr="00FD17D9">
        <w:rPr>
          <w:sz w:val="22"/>
          <w:szCs w:val="22"/>
        </w:rPr>
        <w:t>gliter</w:t>
      </w:r>
      <w:proofErr w:type="spellEnd"/>
      <w:r w:rsidRPr="00FD17D9">
        <w:rPr>
          <w:sz w:val="22"/>
          <w:szCs w:val="22"/>
        </w:rPr>
        <w:t>;</w:t>
      </w:r>
    </w:p>
    <w:p w14:paraId="75E38B0F"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 xml:space="preserve">02 tortas de 36 tubos de 30mm efeito </w:t>
      </w:r>
      <w:proofErr w:type="spellStart"/>
      <w:r w:rsidRPr="00FD17D9">
        <w:rPr>
          <w:sz w:val="22"/>
          <w:szCs w:val="22"/>
        </w:rPr>
        <w:t>crossete</w:t>
      </w:r>
      <w:proofErr w:type="spellEnd"/>
      <w:r w:rsidRPr="00FD17D9">
        <w:rPr>
          <w:sz w:val="22"/>
          <w:szCs w:val="22"/>
        </w:rPr>
        <w:t xml:space="preserve"> verde;</w:t>
      </w:r>
    </w:p>
    <w:p w14:paraId="355ABEA7"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 xml:space="preserve">02 tortas de 36 tubos de 30mm efeito </w:t>
      </w:r>
      <w:proofErr w:type="spellStart"/>
      <w:r w:rsidRPr="00FD17D9">
        <w:rPr>
          <w:sz w:val="22"/>
          <w:szCs w:val="22"/>
        </w:rPr>
        <w:t>crossete</w:t>
      </w:r>
      <w:proofErr w:type="spellEnd"/>
      <w:r w:rsidRPr="00FD17D9">
        <w:rPr>
          <w:sz w:val="22"/>
          <w:szCs w:val="22"/>
        </w:rPr>
        <w:t xml:space="preserve"> vermelho;</w:t>
      </w:r>
    </w:p>
    <w:p w14:paraId="7550DE69"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 xml:space="preserve">02 tortas de 36 tubos de 30mm efeito </w:t>
      </w:r>
      <w:proofErr w:type="spellStart"/>
      <w:r w:rsidRPr="00FD17D9">
        <w:rPr>
          <w:sz w:val="22"/>
          <w:szCs w:val="22"/>
        </w:rPr>
        <w:t>crossete</w:t>
      </w:r>
      <w:proofErr w:type="spellEnd"/>
      <w:r w:rsidRPr="00FD17D9">
        <w:rPr>
          <w:sz w:val="22"/>
          <w:szCs w:val="22"/>
        </w:rPr>
        <w:t xml:space="preserve"> azul.</w:t>
      </w:r>
    </w:p>
    <w:p w14:paraId="0C5939DF" w14:textId="77777777" w:rsidR="00FD17D9" w:rsidRPr="00FD17D9" w:rsidRDefault="00FD17D9" w:rsidP="00FD17D9">
      <w:pPr>
        <w:pStyle w:val="Corpodetexto"/>
        <w:rPr>
          <w:sz w:val="22"/>
          <w:szCs w:val="22"/>
        </w:rPr>
      </w:pPr>
    </w:p>
    <w:p w14:paraId="560DC8FF" w14:textId="3D623110" w:rsidR="00FD17D9" w:rsidRPr="00DC5FA9" w:rsidRDefault="00FD17D9" w:rsidP="00DC5FA9">
      <w:pPr>
        <w:pStyle w:val="Corpodetexto"/>
        <w:rPr>
          <w:b/>
          <w:bCs/>
          <w:sz w:val="22"/>
          <w:szCs w:val="22"/>
          <w:u w:val="single"/>
        </w:rPr>
      </w:pPr>
      <w:proofErr w:type="gramStart"/>
      <w:r w:rsidRPr="00DC5FA9">
        <w:rPr>
          <w:b/>
          <w:bCs/>
          <w:sz w:val="22"/>
          <w:szCs w:val="22"/>
          <w:u w:val="single"/>
        </w:rPr>
        <w:t>03 ponto</w:t>
      </w:r>
      <w:proofErr w:type="gramEnd"/>
      <w:r w:rsidRPr="00DC5FA9">
        <w:rPr>
          <w:b/>
          <w:bCs/>
          <w:sz w:val="22"/>
          <w:szCs w:val="22"/>
          <w:u w:val="single"/>
        </w:rPr>
        <w:t>:</w:t>
      </w:r>
    </w:p>
    <w:p w14:paraId="7B01060E" w14:textId="77777777" w:rsidR="00FD17D9" w:rsidRPr="00FD17D9" w:rsidRDefault="00FD17D9" w:rsidP="00FD17D9">
      <w:pPr>
        <w:pStyle w:val="Corpodetexto"/>
        <w:jc w:val="center"/>
        <w:rPr>
          <w:sz w:val="22"/>
          <w:szCs w:val="22"/>
          <w:u w:val="single"/>
        </w:rPr>
      </w:pPr>
    </w:p>
    <w:p w14:paraId="69E4C62F"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200 foguetes de 38mm cracker prata;</w:t>
      </w:r>
    </w:p>
    <w:p w14:paraId="0893FA54"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200 foguetes de 38mm chorão dourado;</w:t>
      </w:r>
    </w:p>
    <w:p w14:paraId="2FF728A8"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200 foguetes de 44mm na cor azul;</w:t>
      </w:r>
    </w:p>
    <w:p w14:paraId="37DF7B17"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200 foguetes de 44mm na cor vermelho;</w:t>
      </w:r>
    </w:p>
    <w:p w14:paraId="1381F4D4"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01 torta chinesa de 300 tubos de 20mm efeito “z” dourada com ponta azul;</w:t>
      </w:r>
    </w:p>
    <w:p w14:paraId="7B9A29D3"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01 torta chinesa de 665 tubos de 15mm efeito “z” pérolas vermelhas;</w:t>
      </w:r>
    </w:p>
    <w:p w14:paraId="6443886C"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 xml:space="preserve">01 torta chinesa de 120 tubos de 38mm efeito “z” com caldas azuis e </w:t>
      </w:r>
      <w:proofErr w:type="spellStart"/>
      <w:r w:rsidRPr="00FD17D9">
        <w:rPr>
          <w:sz w:val="22"/>
          <w:szCs w:val="22"/>
        </w:rPr>
        <w:t>gliter</w:t>
      </w:r>
      <w:proofErr w:type="spellEnd"/>
      <w:r w:rsidRPr="00FD17D9">
        <w:rPr>
          <w:sz w:val="22"/>
          <w:szCs w:val="22"/>
        </w:rPr>
        <w:t xml:space="preserve"> branco;</w:t>
      </w:r>
    </w:p>
    <w:p w14:paraId="0DD59258"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01 torta chinesa de 156 tubos de 38mm efeito “v” com calda azul e chorão brocado;</w:t>
      </w:r>
    </w:p>
    <w:p w14:paraId="555BFE27"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 xml:space="preserve">01 tortas chinesa de 100 tubos de 25mm efeito “z” cor verde e vermelho </w:t>
      </w:r>
      <w:proofErr w:type="spellStart"/>
      <w:r w:rsidRPr="00FD17D9">
        <w:rPr>
          <w:sz w:val="22"/>
          <w:szCs w:val="22"/>
        </w:rPr>
        <w:t>crosset</w:t>
      </w:r>
      <w:proofErr w:type="spellEnd"/>
      <w:r w:rsidRPr="00FD17D9">
        <w:rPr>
          <w:sz w:val="22"/>
          <w:szCs w:val="22"/>
        </w:rPr>
        <w:t>;</w:t>
      </w:r>
    </w:p>
    <w:p w14:paraId="4532033F"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06 leques de 09 tubos de 30mm na cor azul;</w:t>
      </w:r>
    </w:p>
    <w:p w14:paraId="2AB36300"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 xml:space="preserve">06 leques de 07 tubos de 30mm efeito </w:t>
      </w:r>
      <w:proofErr w:type="spellStart"/>
      <w:r w:rsidRPr="00FD17D9">
        <w:rPr>
          <w:sz w:val="22"/>
          <w:szCs w:val="22"/>
        </w:rPr>
        <w:t>gliter</w:t>
      </w:r>
      <w:proofErr w:type="spellEnd"/>
      <w:r w:rsidRPr="00FD17D9">
        <w:rPr>
          <w:sz w:val="22"/>
          <w:szCs w:val="22"/>
        </w:rPr>
        <w:t>;</w:t>
      </w:r>
    </w:p>
    <w:p w14:paraId="3EE9CC0B"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06 leques de 05 tubos de 30mm na cor vermelha;</w:t>
      </w:r>
    </w:p>
    <w:p w14:paraId="2A45A20E"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06 leques de 05 tubos de 38mm na cor prata;</w:t>
      </w:r>
    </w:p>
    <w:p w14:paraId="4C66C7AE"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02 tortas em z de 35 tubos dourada;</w:t>
      </w:r>
    </w:p>
    <w:p w14:paraId="1E073AD3"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 xml:space="preserve">01 torta chinesa de 600 tubos </w:t>
      </w:r>
      <w:proofErr w:type="spellStart"/>
      <w:r w:rsidRPr="00FD17D9">
        <w:rPr>
          <w:sz w:val="22"/>
          <w:szCs w:val="22"/>
        </w:rPr>
        <w:t>cake</w:t>
      </w:r>
      <w:proofErr w:type="spellEnd"/>
      <w:r w:rsidRPr="00FD17D9">
        <w:rPr>
          <w:sz w:val="22"/>
          <w:szCs w:val="22"/>
        </w:rPr>
        <w:t xml:space="preserve"> de 30mm;</w:t>
      </w:r>
    </w:p>
    <w:p w14:paraId="1668779D"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 xml:space="preserve">01 torta chinesa de 600 tubos de 38mm </w:t>
      </w:r>
      <w:proofErr w:type="spellStart"/>
      <w:r w:rsidRPr="00FD17D9">
        <w:rPr>
          <w:sz w:val="22"/>
          <w:szCs w:val="22"/>
        </w:rPr>
        <w:t>trassante</w:t>
      </w:r>
      <w:proofErr w:type="spellEnd"/>
      <w:r w:rsidRPr="00FD17D9">
        <w:rPr>
          <w:sz w:val="22"/>
          <w:szCs w:val="22"/>
        </w:rPr>
        <w:t xml:space="preserve"> dourado </w:t>
      </w:r>
      <w:proofErr w:type="spellStart"/>
      <w:r w:rsidRPr="00FD17D9">
        <w:rPr>
          <w:sz w:val="22"/>
          <w:szCs w:val="22"/>
        </w:rPr>
        <w:t>gliter</w:t>
      </w:r>
      <w:proofErr w:type="spellEnd"/>
      <w:r w:rsidRPr="00FD17D9">
        <w:rPr>
          <w:sz w:val="22"/>
          <w:szCs w:val="22"/>
        </w:rPr>
        <w:t>;</w:t>
      </w:r>
    </w:p>
    <w:p w14:paraId="40C17609"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 xml:space="preserve">02 tortas de 36 tubos de 30mm efeito </w:t>
      </w:r>
      <w:proofErr w:type="spellStart"/>
      <w:r w:rsidRPr="00FD17D9">
        <w:rPr>
          <w:sz w:val="22"/>
          <w:szCs w:val="22"/>
        </w:rPr>
        <w:t>crossete</w:t>
      </w:r>
      <w:proofErr w:type="spellEnd"/>
      <w:r w:rsidRPr="00FD17D9">
        <w:rPr>
          <w:sz w:val="22"/>
          <w:szCs w:val="22"/>
        </w:rPr>
        <w:t xml:space="preserve"> verde;</w:t>
      </w:r>
    </w:p>
    <w:p w14:paraId="58DA135B"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 xml:space="preserve">02 tortas de 36 tubos de 30mm efeito </w:t>
      </w:r>
      <w:proofErr w:type="spellStart"/>
      <w:r w:rsidRPr="00FD17D9">
        <w:rPr>
          <w:sz w:val="22"/>
          <w:szCs w:val="22"/>
        </w:rPr>
        <w:t>crossete</w:t>
      </w:r>
      <w:proofErr w:type="spellEnd"/>
      <w:r w:rsidRPr="00FD17D9">
        <w:rPr>
          <w:sz w:val="22"/>
          <w:szCs w:val="22"/>
        </w:rPr>
        <w:t xml:space="preserve"> vermelho;</w:t>
      </w:r>
    </w:p>
    <w:p w14:paraId="41256CF7" w14:textId="77777777" w:rsidR="00FD17D9" w:rsidRPr="00FD17D9" w:rsidRDefault="00FD17D9" w:rsidP="00FD17D9">
      <w:pPr>
        <w:pStyle w:val="Corpodetexto"/>
        <w:widowControl w:val="0"/>
        <w:numPr>
          <w:ilvl w:val="0"/>
          <w:numId w:val="1"/>
        </w:numPr>
        <w:overflowPunct/>
        <w:adjustRightInd/>
        <w:jc w:val="left"/>
        <w:textAlignment w:val="auto"/>
        <w:rPr>
          <w:sz w:val="22"/>
          <w:szCs w:val="22"/>
        </w:rPr>
      </w:pPr>
      <w:r w:rsidRPr="00FD17D9">
        <w:rPr>
          <w:sz w:val="22"/>
          <w:szCs w:val="22"/>
        </w:rPr>
        <w:t xml:space="preserve">02 tortas de 36 tubos de 30mm efeito </w:t>
      </w:r>
      <w:proofErr w:type="spellStart"/>
      <w:r w:rsidRPr="00FD17D9">
        <w:rPr>
          <w:sz w:val="22"/>
          <w:szCs w:val="22"/>
        </w:rPr>
        <w:t>crossete</w:t>
      </w:r>
      <w:proofErr w:type="spellEnd"/>
      <w:r w:rsidRPr="00FD17D9">
        <w:rPr>
          <w:sz w:val="22"/>
          <w:szCs w:val="22"/>
        </w:rPr>
        <w:t xml:space="preserve"> azul.</w:t>
      </w:r>
    </w:p>
    <w:p w14:paraId="1702DE24" w14:textId="77777777" w:rsidR="001075DA" w:rsidRPr="001B5572" w:rsidRDefault="001075DA" w:rsidP="001075DA">
      <w:pPr>
        <w:numPr>
          <w:ilvl w:val="0"/>
          <w:numId w:val="1"/>
        </w:numPr>
        <w:overflowPunct/>
        <w:autoSpaceDE/>
        <w:autoSpaceDN/>
        <w:adjustRightInd/>
        <w:ind w:left="0" w:firstLine="0"/>
        <w:jc w:val="both"/>
        <w:textAlignment w:val="auto"/>
        <w:rPr>
          <w:rFonts w:ascii="Tahoma" w:hAnsi="Tahoma" w:cs="Tahoma"/>
        </w:rPr>
      </w:pPr>
      <w:r w:rsidRPr="001B5572">
        <w:rPr>
          <w:rFonts w:ascii="Tahoma" w:hAnsi="Tahoma" w:cs="Tahoma"/>
          <w:b/>
          <w:bCs/>
        </w:rPr>
        <w:t>– CLÁUSULA SEGUNDA – DO PRAZO</w:t>
      </w:r>
    </w:p>
    <w:p w14:paraId="0E827228" w14:textId="77777777" w:rsidR="00FD17D9" w:rsidRDefault="00FD17D9" w:rsidP="001075DA">
      <w:pPr>
        <w:jc w:val="both"/>
        <w:rPr>
          <w:rFonts w:ascii="Tahoma" w:hAnsi="Tahoma" w:cs="Tahoma"/>
        </w:rPr>
      </w:pPr>
    </w:p>
    <w:p w14:paraId="6410B616" w14:textId="643CE0A1" w:rsidR="001075DA" w:rsidRPr="001B5572" w:rsidRDefault="001075DA" w:rsidP="001075DA">
      <w:pPr>
        <w:jc w:val="both"/>
        <w:rPr>
          <w:rFonts w:ascii="Tahoma" w:hAnsi="Tahoma" w:cs="Tahoma"/>
        </w:rPr>
      </w:pPr>
      <w:r w:rsidRPr="001B5572">
        <w:rPr>
          <w:rFonts w:ascii="Tahoma" w:hAnsi="Tahoma" w:cs="Tahoma"/>
        </w:rPr>
        <w:t>2.1 – O presente contrato vigerá da data da assinatura até 31/0</w:t>
      </w:r>
      <w:r w:rsidR="00F713B0">
        <w:rPr>
          <w:rFonts w:ascii="Tahoma" w:hAnsi="Tahoma" w:cs="Tahoma"/>
        </w:rPr>
        <w:t>1</w:t>
      </w:r>
      <w:r w:rsidRPr="001B5572">
        <w:rPr>
          <w:rFonts w:ascii="Tahoma" w:hAnsi="Tahoma" w:cs="Tahoma"/>
        </w:rPr>
        <w:t>/20</w:t>
      </w:r>
      <w:r>
        <w:rPr>
          <w:rFonts w:ascii="Tahoma" w:hAnsi="Tahoma" w:cs="Tahoma"/>
        </w:rPr>
        <w:t>2</w:t>
      </w:r>
      <w:r w:rsidR="00F713B0">
        <w:rPr>
          <w:rFonts w:ascii="Tahoma" w:hAnsi="Tahoma" w:cs="Tahoma"/>
        </w:rPr>
        <w:t>2</w:t>
      </w:r>
      <w:r w:rsidRPr="001B5572">
        <w:rPr>
          <w:rFonts w:ascii="Tahoma" w:hAnsi="Tahoma" w:cs="Tahoma"/>
        </w:rPr>
        <w:t>.</w:t>
      </w:r>
    </w:p>
    <w:p w14:paraId="70264DDE" w14:textId="77777777" w:rsidR="001075DA" w:rsidRDefault="001075DA" w:rsidP="001075DA">
      <w:pPr>
        <w:jc w:val="both"/>
        <w:rPr>
          <w:rFonts w:ascii="Tahoma" w:hAnsi="Tahoma" w:cs="Tahoma"/>
        </w:rPr>
      </w:pPr>
      <w:r w:rsidRPr="001B5572">
        <w:rPr>
          <w:rFonts w:ascii="Tahoma" w:hAnsi="Tahoma" w:cs="Tahoma"/>
        </w:rPr>
        <w:t xml:space="preserve">2.2 – Caso </w:t>
      </w:r>
      <w:r>
        <w:rPr>
          <w:rFonts w:ascii="Tahoma" w:hAnsi="Tahoma" w:cs="Tahoma"/>
        </w:rPr>
        <w:t>a entrega</w:t>
      </w:r>
      <w:r w:rsidRPr="001B5572">
        <w:rPr>
          <w:rFonts w:ascii="Tahoma" w:hAnsi="Tahoma" w:cs="Tahoma"/>
        </w:rPr>
        <w:t xml:space="preserve"> dos produtos</w:t>
      </w:r>
      <w:r>
        <w:rPr>
          <w:rFonts w:ascii="Tahoma" w:hAnsi="Tahoma" w:cs="Tahoma"/>
        </w:rPr>
        <w:t xml:space="preserve"> e execução do show pirotécnico, seja executado</w:t>
      </w:r>
      <w:r w:rsidRPr="001B5572">
        <w:rPr>
          <w:rFonts w:ascii="Tahoma" w:hAnsi="Tahoma" w:cs="Tahoma"/>
        </w:rPr>
        <w:t xml:space="preserve"> antes da data mencionada acima, dar-se-á automaticamente por encerrado o presente contrato.</w:t>
      </w:r>
    </w:p>
    <w:p w14:paraId="088642BA" w14:textId="77777777" w:rsidR="001075DA" w:rsidRDefault="001075DA" w:rsidP="001075DA">
      <w:pPr>
        <w:jc w:val="both"/>
        <w:rPr>
          <w:rFonts w:ascii="Tahoma" w:hAnsi="Tahoma" w:cs="Tahoma"/>
        </w:rPr>
      </w:pPr>
      <w:r>
        <w:rPr>
          <w:rFonts w:ascii="Tahoma" w:hAnsi="Tahoma" w:cs="Tahoma"/>
        </w:rPr>
        <w:t>2.3 – A empresa contratada deverá entregar todos os produtos no prazo máximo de 48 (quarenta e oito) horas, contados da data de expedição da ordem de fornecimento.</w:t>
      </w:r>
    </w:p>
    <w:p w14:paraId="21BA7D77" w14:textId="77777777" w:rsidR="001075DA" w:rsidRPr="001B5572" w:rsidRDefault="001075DA" w:rsidP="001075DA">
      <w:pPr>
        <w:jc w:val="both"/>
        <w:rPr>
          <w:rFonts w:ascii="Tahoma" w:hAnsi="Tahoma" w:cs="Tahoma"/>
        </w:rPr>
      </w:pPr>
    </w:p>
    <w:p w14:paraId="0A6BF1EF" w14:textId="77777777" w:rsidR="001075DA" w:rsidRPr="001B5572" w:rsidRDefault="001075DA" w:rsidP="001075DA">
      <w:pPr>
        <w:jc w:val="both"/>
        <w:rPr>
          <w:rFonts w:ascii="Tahoma" w:hAnsi="Tahoma" w:cs="Tahoma"/>
        </w:rPr>
      </w:pPr>
      <w:r w:rsidRPr="001B5572">
        <w:rPr>
          <w:rFonts w:ascii="Tahoma" w:hAnsi="Tahoma" w:cs="Tahoma"/>
          <w:b/>
          <w:bCs/>
        </w:rPr>
        <w:t>3.0 – CLÁUSULA TERCEIRA – DO VALOR E FORMA DE PAGAMENTO</w:t>
      </w:r>
    </w:p>
    <w:p w14:paraId="6A2D1E09" w14:textId="46BB3C2A" w:rsidR="001075DA" w:rsidRPr="001B5572" w:rsidRDefault="001075DA" w:rsidP="001075DA">
      <w:pPr>
        <w:jc w:val="both"/>
        <w:rPr>
          <w:rFonts w:ascii="Tahoma" w:hAnsi="Tahoma" w:cs="Tahoma"/>
        </w:rPr>
      </w:pPr>
      <w:r w:rsidRPr="001B5572">
        <w:rPr>
          <w:rFonts w:ascii="Tahoma" w:hAnsi="Tahoma" w:cs="Tahoma"/>
        </w:rPr>
        <w:t xml:space="preserve">3.1 – Receberá a Contratada, conforme contido na Cláusula Primeira, a importância total </w:t>
      </w:r>
      <w:r w:rsidRPr="001221F2">
        <w:rPr>
          <w:rFonts w:ascii="Tahoma" w:hAnsi="Tahoma" w:cs="Tahoma"/>
          <w:b/>
        </w:rPr>
        <w:t xml:space="preserve">de R$ </w:t>
      </w:r>
      <w:r w:rsidR="00F713B0">
        <w:rPr>
          <w:rFonts w:ascii="Tahoma" w:hAnsi="Tahoma" w:cs="Tahoma"/>
          <w:b/>
        </w:rPr>
        <w:t>15.000,00</w:t>
      </w:r>
      <w:r w:rsidRPr="001221F2">
        <w:rPr>
          <w:rFonts w:ascii="Tahoma" w:hAnsi="Tahoma" w:cs="Tahoma"/>
          <w:b/>
        </w:rPr>
        <w:t xml:space="preserve"> (</w:t>
      </w:r>
      <w:r w:rsidR="00F713B0">
        <w:rPr>
          <w:rFonts w:ascii="Tahoma" w:hAnsi="Tahoma" w:cs="Tahoma"/>
          <w:b/>
        </w:rPr>
        <w:t>quinze</w:t>
      </w:r>
      <w:r w:rsidRPr="001221F2">
        <w:rPr>
          <w:rFonts w:ascii="Tahoma" w:hAnsi="Tahoma" w:cs="Tahoma"/>
          <w:b/>
        </w:rPr>
        <w:t xml:space="preserve"> mil reais), </w:t>
      </w:r>
      <w:r w:rsidRPr="001B5572">
        <w:rPr>
          <w:rFonts w:ascii="Tahoma" w:hAnsi="Tahoma" w:cs="Tahoma"/>
        </w:rPr>
        <w:t>pago</w:t>
      </w:r>
      <w:r>
        <w:rPr>
          <w:rFonts w:ascii="Tahoma" w:hAnsi="Tahoma" w:cs="Tahoma"/>
        </w:rPr>
        <w:t>s</w:t>
      </w:r>
      <w:r w:rsidRPr="001B5572">
        <w:rPr>
          <w:rFonts w:ascii="Tahoma" w:hAnsi="Tahoma" w:cs="Tahoma"/>
        </w:rPr>
        <w:t xml:space="preserve"> até </w:t>
      </w:r>
      <w:r>
        <w:rPr>
          <w:rFonts w:ascii="Tahoma" w:hAnsi="Tahoma" w:cs="Tahoma"/>
        </w:rPr>
        <w:t>30 (trinta) dias após a entrega</w:t>
      </w:r>
      <w:r w:rsidRPr="001B5572">
        <w:rPr>
          <w:rFonts w:ascii="Tahoma" w:hAnsi="Tahoma" w:cs="Tahoma"/>
        </w:rPr>
        <w:t xml:space="preserve"> dos produtos</w:t>
      </w:r>
      <w:r>
        <w:rPr>
          <w:rFonts w:ascii="Tahoma" w:hAnsi="Tahoma" w:cs="Tahoma"/>
        </w:rPr>
        <w:t xml:space="preserve"> e execução do show pirotécnico</w:t>
      </w:r>
      <w:r w:rsidRPr="001B5572">
        <w:rPr>
          <w:rFonts w:ascii="Tahoma" w:hAnsi="Tahoma" w:cs="Tahoma"/>
        </w:rPr>
        <w:t>, mediante a apresentação de Nota Fiscal.</w:t>
      </w:r>
    </w:p>
    <w:p w14:paraId="5FE632A8" w14:textId="77777777" w:rsidR="001075DA" w:rsidRPr="001B5572" w:rsidRDefault="001075DA" w:rsidP="001075DA">
      <w:pPr>
        <w:jc w:val="both"/>
        <w:rPr>
          <w:rFonts w:ascii="Tahoma" w:hAnsi="Tahoma" w:cs="Tahoma"/>
        </w:rPr>
      </w:pPr>
      <w:r w:rsidRPr="001B5572">
        <w:rPr>
          <w:rFonts w:ascii="Tahoma" w:hAnsi="Tahoma" w:cs="Tahoma"/>
        </w:rPr>
        <w:t>3.2 – O valor do contrato é fixo e irreajustável durante sua vigência.</w:t>
      </w:r>
    </w:p>
    <w:p w14:paraId="1D324CBF" w14:textId="77777777" w:rsidR="001075DA" w:rsidRPr="001B5572" w:rsidRDefault="001075DA" w:rsidP="001075DA">
      <w:pPr>
        <w:jc w:val="both"/>
        <w:rPr>
          <w:rFonts w:ascii="Tahoma" w:hAnsi="Tahoma" w:cs="Tahoma"/>
          <w:b/>
          <w:bCs/>
        </w:rPr>
      </w:pPr>
    </w:p>
    <w:p w14:paraId="2DB6FC93" w14:textId="77777777" w:rsidR="001075DA" w:rsidRPr="001B5572" w:rsidRDefault="001075DA" w:rsidP="001075DA">
      <w:pPr>
        <w:jc w:val="both"/>
        <w:rPr>
          <w:rFonts w:ascii="Tahoma" w:hAnsi="Tahoma" w:cs="Tahoma"/>
        </w:rPr>
      </w:pPr>
      <w:r w:rsidRPr="001B5572">
        <w:rPr>
          <w:rFonts w:ascii="Tahoma" w:hAnsi="Tahoma" w:cs="Tahoma"/>
          <w:b/>
          <w:bCs/>
        </w:rPr>
        <w:t>4.0 – CLÁUSULA QUARTA – DA DISPENSA DE LICITAÇÃO</w:t>
      </w:r>
    </w:p>
    <w:p w14:paraId="60046E4A" w14:textId="77777777" w:rsidR="001075DA" w:rsidRPr="008E5872" w:rsidRDefault="001075DA" w:rsidP="001075DA">
      <w:pPr>
        <w:jc w:val="both"/>
        <w:rPr>
          <w:rFonts w:ascii="Tahoma" w:hAnsi="Tahoma" w:cs="Tahoma"/>
          <w:color w:val="FF0000"/>
        </w:rPr>
      </w:pPr>
      <w:r w:rsidRPr="001B5572">
        <w:rPr>
          <w:rFonts w:ascii="Tahoma" w:hAnsi="Tahoma" w:cs="Tahoma"/>
        </w:rPr>
        <w:lastRenderedPageBreak/>
        <w:t>4.1 - A presente contratação prescinde de licitação, tendo em vista o caso em tela satisfazer o elencado no artigo 24, inciso II, da Lei Federal nº 8.666/93</w:t>
      </w:r>
      <w:r>
        <w:rPr>
          <w:rFonts w:ascii="Tahoma" w:hAnsi="Tahoma" w:cs="Tahoma"/>
        </w:rPr>
        <w:t>.</w:t>
      </w:r>
    </w:p>
    <w:p w14:paraId="2507F363" w14:textId="77777777" w:rsidR="001075DA" w:rsidRDefault="001075DA" w:rsidP="001075DA">
      <w:pPr>
        <w:jc w:val="both"/>
        <w:rPr>
          <w:rFonts w:ascii="Tahoma" w:hAnsi="Tahoma" w:cs="Tahoma"/>
        </w:rPr>
      </w:pPr>
    </w:p>
    <w:p w14:paraId="3D10E306" w14:textId="77777777" w:rsidR="001075DA" w:rsidRPr="001B5572" w:rsidRDefault="001075DA" w:rsidP="001075DA">
      <w:pPr>
        <w:jc w:val="both"/>
        <w:rPr>
          <w:rFonts w:ascii="Tahoma" w:hAnsi="Tahoma" w:cs="Tahoma"/>
          <w:b/>
          <w:bCs/>
        </w:rPr>
      </w:pPr>
      <w:r w:rsidRPr="001B5572">
        <w:rPr>
          <w:rFonts w:ascii="Tahoma" w:hAnsi="Tahoma" w:cs="Tahoma"/>
          <w:b/>
          <w:bCs/>
        </w:rPr>
        <w:t>5.0 – CLÁUSULA QUINTA – DA LEGISLAÇÃOAPLICÁVEL A ESTE CONTRATO E AOS CASOS OMISSOS.</w:t>
      </w:r>
    </w:p>
    <w:p w14:paraId="4BE230A6" w14:textId="77777777" w:rsidR="001075DA" w:rsidRPr="001B5572" w:rsidRDefault="001075DA" w:rsidP="001075DA">
      <w:pPr>
        <w:jc w:val="both"/>
        <w:rPr>
          <w:rFonts w:ascii="Tahoma" w:hAnsi="Tahoma" w:cs="Tahoma"/>
        </w:rPr>
      </w:pPr>
      <w:r w:rsidRPr="001B5572">
        <w:rPr>
          <w:rFonts w:ascii="Tahoma" w:hAnsi="Tahoma" w:cs="Tahoma"/>
        </w:rPr>
        <w:t>5.1 – As partes declaram-se sujeitas às disposições da Lei Federal 8.666/93, e todas as suas alterações, que será aplicada em sua plenitude a este Contrato, bem como aos casos omissos resultantes desta pactuação.</w:t>
      </w:r>
    </w:p>
    <w:p w14:paraId="3F71377B" w14:textId="77777777" w:rsidR="001075DA" w:rsidRPr="001B5572" w:rsidRDefault="001075DA" w:rsidP="001075DA">
      <w:pPr>
        <w:jc w:val="both"/>
        <w:rPr>
          <w:rFonts w:ascii="Tahoma" w:hAnsi="Tahoma" w:cs="Tahoma"/>
        </w:rPr>
      </w:pPr>
      <w:r w:rsidRPr="001B5572">
        <w:rPr>
          <w:rFonts w:ascii="Tahoma" w:hAnsi="Tahoma" w:cs="Tahoma"/>
        </w:rPr>
        <w:t>5.2 – Aplica-se, ainda, subsidiariamente, as normas do Código Civil e leis complementares, inerentes aos contratos de prestação de serviços.</w:t>
      </w:r>
    </w:p>
    <w:p w14:paraId="756A4817" w14:textId="77777777" w:rsidR="001075DA" w:rsidRPr="001B5572" w:rsidRDefault="001075DA" w:rsidP="001075DA">
      <w:pPr>
        <w:jc w:val="both"/>
        <w:rPr>
          <w:rFonts w:ascii="Tahoma" w:hAnsi="Tahoma" w:cs="Tahoma"/>
          <w:b/>
          <w:bCs/>
        </w:rPr>
      </w:pPr>
    </w:p>
    <w:p w14:paraId="095C9577" w14:textId="77777777" w:rsidR="001075DA" w:rsidRPr="001B5572" w:rsidRDefault="001075DA" w:rsidP="001075DA">
      <w:pPr>
        <w:jc w:val="both"/>
        <w:rPr>
          <w:rFonts w:ascii="Tahoma" w:hAnsi="Tahoma" w:cs="Tahoma"/>
        </w:rPr>
      </w:pPr>
      <w:r w:rsidRPr="001B5572">
        <w:rPr>
          <w:rFonts w:ascii="Tahoma" w:hAnsi="Tahoma" w:cs="Tahoma"/>
          <w:b/>
          <w:bCs/>
        </w:rPr>
        <w:t>6.0 – CLÁUSULA SEXTA – DA RESCISÃO</w:t>
      </w:r>
    </w:p>
    <w:p w14:paraId="3FDEBA7E" w14:textId="77777777" w:rsidR="001075DA" w:rsidRPr="001B5572" w:rsidRDefault="001075DA" w:rsidP="001075DA">
      <w:pPr>
        <w:jc w:val="both"/>
        <w:rPr>
          <w:rFonts w:ascii="Tahoma" w:hAnsi="Tahoma" w:cs="Tahoma"/>
        </w:rPr>
      </w:pPr>
      <w:r w:rsidRPr="001B5572">
        <w:rPr>
          <w:rFonts w:ascii="Tahoma" w:hAnsi="Tahoma" w:cs="Tahoma"/>
        </w:rPr>
        <w:t>6.1 – O presente instrumento poderá ser rescindido por iniciativa de qualquer uma das partes, mediante notificação de, no mínimo, 30 (trinta) dias de antecedência.</w:t>
      </w:r>
    </w:p>
    <w:p w14:paraId="5EA53975" w14:textId="77777777" w:rsidR="001075DA" w:rsidRPr="001B5572" w:rsidRDefault="001075DA" w:rsidP="001075DA">
      <w:pPr>
        <w:jc w:val="both"/>
        <w:rPr>
          <w:rFonts w:ascii="Tahoma" w:hAnsi="Tahoma" w:cs="Tahoma"/>
        </w:rPr>
      </w:pPr>
      <w:r w:rsidRPr="001B5572">
        <w:rPr>
          <w:rFonts w:ascii="Tahoma" w:hAnsi="Tahoma" w:cs="Tahoma"/>
        </w:rPr>
        <w:t>6.2 – Constituem motivos para rescisão, sem indenização:</w:t>
      </w:r>
    </w:p>
    <w:p w14:paraId="039A1480" w14:textId="77777777" w:rsidR="001075DA" w:rsidRPr="001B5572" w:rsidRDefault="001075DA" w:rsidP="001075DA">
      <w:pPr>
        <w:jc w:val="both"/>
        <w:rPr>
          <w:rFonts w:ascii="Tahoma" w:hAnsi="Tahoma" w:cs="Tahoma"/>
        </w:rPr>
      </w:pPr>
      <w:r w:rsidRPr="001B5572">
        <w:rPr>
          <w:rFonts w:ascii="Tahoma" w:hAnsi="Tahoma" w:cs="Tahoma"/>
        </w:rPr>
        <w:t xml:space="preserve">6.2.1 – </w:t>
      </w:r>
      <w:proofErr w:type="gramStart"/>
      <w:r w:rsidRPr="001B5572">
        <w:rPr>
          <w:rFonts w:ascii="Tahoma" w:hAnsi="Tahoma" w:cs="Tahoma"/>
        </w:rPr>
        <w:t>o</w:t>
      </w:r>
      <w:proofErr w:type="gramEnd"/>
      <w:r w:rsidRPr="001B5572">
        <w:rPr>
          <w:rFonts w:ascii="Tahoma" w:hAnsi="Tahoma" w:cs="Tahoma"/>
        </w:rPr>
        <w:t xml:space="preserve"> descumprimento de qualquer das cláusulas deste Contrato;</w:t>
      </w:r>
    </w:p>
    <w:p w14:paraId="4911218E" w14:textId="77777777" w:rsidR="001075DA" w:rsidRPr="001B5572" w:rsidRDefault="001075DA" w:rsidP="001075DA">
      <w:pPr>
        <w:jc w:val="both"/>
        <w:rPr>
          <w:rFonts w:ascii="Tahoma" w:hAnsi="Tahoma" w:cs="Tahoma"/>
        </w:rPr>
      </w:pPr>
      <w:r w:rsidRPr="001B5572">
        <w:rPr>
          <w:rFonts w:ascii="Tahoma" w:hAnsi="Tahoma" w:cs="Tahoma"/>
        </w:rPr>
        <w:t xml:space="preserve">6.2.2 – </w:t>
      </w:r>
      <w:proofErr w:type="gramStart"/>
      <w:r w:rsidRPr="001B5572">
        <w:rPr>
          <w:rFonts w:ascii="Tahoma" w:hAnsi="Tahoma" w:cs="Tahoma"/>
        </w:rPr>
        <w:t>o</w:t>
      </w:r>
      <w:proofErr w:type="gramEnd"/>
      <w:r w:rsidRPr="001B5572">
        <w:rPr>
          <w:rFonts w:ascii="Tahoma" w:hAnsi="Tahoma" w:cs="Tahoma"/>
        </w:rPr>
        <w:t xml:space="preserve"> cometimento reiterado da falta de sua execução;</w:t>
      </w:r>
    </w:p>
    <w:p w14:paraId="31412120" w14:textId="77777777" w:rsidR="001075DA" w:rsidRPr="001B5572" w:rsidRDefault="001075DA" w:rsidP="001075DA">
      <w:pPr>
        <w:jc w:val="both"/>
        <w:rPr>
          <w:rFonts w:ascii="Tahoma" w:hAnsi="Tahoma" w:cs="Tahoma"/>
        </w:rPr>
      </w:pPr>
      <w:r w:rsidRPr="001B5572">
        <w:rPr>
          <w:rFonts w:ascii="Tahoma" w:hAnsi="Tahoma" w:cs="Tahoma"/>
        </w:rPr>
        <w:t xml:space="preserve">6.2.3 – </w:t>
      </w:r>
      <w:proofErr w:type="gramStart"/>
      <w:r w:rsidRPr="001B5572">
        <w:rPr>
          <w:rFonts w:ascii="Tahoma" w:hAnsi="Tahoma" w:cs="Tahoma"/>
        </w:rPr>
        <w:t>o</w:t>
      </w:r>
      <w:proofErr w:type="gramEnd"/>
      <w:r w:rsidRPr="001B5572">
        <w:rPr>
          <w:rFonts w:ascii="Tahoma" w:hAnsi="Tahoma" w:cs="Tahoma"/>
        </w:rPr>
        <w:t xml:space="preserve"> falecimento do contratado;</w:t>
      </w:r>
    </w:p>
    <w:p w14:paraId="2AA0889E" w14:textId="77777777" w:rsidR="001075DA" w:rsidRPr="001B5572" w:rsidRDefault="001075DA" w:rsidP="001075DA">
      <w:pPr>
        <w:jc w:val="both"/>
        <w:rPr>
          <w:rFonts w:ascii="Tahoma" w:hAnsi="Tahoma" w:cs="Tahoma"/>
        </w:rPr>
      </w:pPr>
      <w:r w:rsidRPr="001B5572">
        <w:rPr>
          <w:rFonts w:ascii="Tahoma" w:hAnsi="Tahoma" w:cs="Tahoma"/>
        </w:rPr>
        <w:t xml:space="preserve">6.2.4 – </w:t>
      </w:r>
      <w:proofErr w:type="gramStart"/>
      <w:r w:rsidRPr="001B5572">
        <w:rPr>
          <w:rFonts w:ascii="Tahoma" w:hAnsi="Tahoma" w:cs="Tahoma"/>
        </w:rPr>
        <w:t>razões</w:t>
      </w:r>
      <w:proofErr w:type="gramEnd"/>
      <w:r w:rsidRPr="001B5572">
        <w:rPr>
          <w:rFonts w:ascii="Tahoma" w:hAnsi="Tahoma" w:cs="Tahoma"/>
        </w:rPr>
        <w:t xml:space="preserve"> de interesse público de alta relevância e amplo conhecimento, devidamente justificado pela máxima autoridade da Administração e exarada no processo administrativo a que se refere o Contrato;</w:t>
      </w:r>
    </w:p>
    <w:p w14:paraId="6BA5CD84" w14:textId="77777777" w:rsidR="001075DA" w:rsidRPr="001B5572" w:rsidRDefault="001075DA" w:rsidP="001075DA">
      <w:pPr>
        <w:jc w:val="both"/>
        <w:rPr>
          <w:rFonts w:ascii="Tahoma" w:hAnsi="Tahoma" w:cs="Tahoma"/>
        </w:rPr>
      </w:pPr>
      <w:r w:rsidRPr="001B5572">
        <w:rPr>
          <w:rFonts w:ascii="Tahoma" w:hAnsi="Tahoma" w:cs="Tahoma"/>
        </w:rPr>
        <w:t xml:space="preserve">6.2.5 – </w:t>
      </w:r>
      <w:proofErr w:type="gramStart"/>
      <w:r w:rsidRPr="001B5572">
        <w:rPr>
          <w:rFonts w:ascii="Tahoma" w:hAnsi="Tahoma" w:cs="Tahoma"/>
        </w:rPr>
        <w:t>ocorrência</w:t>
      </w:r>
      <w:proofErr w:type="gramEnd"/>
      <w:r w:rsidRPr="001B5572">
        <w:rPr>
          <w:rFonts w:ascii="Tahoma" w:hAnsi="Tahoma" w:cs="Tahoma"/>
        </w:rPr>
        <w:t xml:space="preserve"> de caso fortuito ou força maior, regularmente comprovada, impeditiva da execução do contrato.</w:t>
      </w:r>
    </w:p>
    <w:p w14:paraId="52CA4307" w14:textId="77777777" w:rsidR="001075DA" w:rsidRPr="001B5572" w:rsidRDefault="001075DA" w:rsidP="001075DA">
      <w:pPr>
        <w:jc w:val="both"/>
        <w:rPr>
          <w:rFonts w:ascii="Tahoma" w:hAnsi="Tahoma" w:cs="Tahoma"/>
        </w:rPr>
      </w:pPr>
      <w:r w:rsidRPr="001B5572">
        <w:rPr>
          <w:rFonts w:ascii="Tahoma" w:hAnsi="Tahoma" w:cs="Tahoma"/>
        </w:rPr>
        <w:t>6.3 – É direito da Administração, em caso de rescisão administrativa, usar das prerrogativas do art. 77 da Lei 8.666/93.</w:t>
      </w:r>
    </w:p>
    <w:p w14:paraId="347A49F9" w14:textId="77777777" w:rsidR="001075DA" w:rsidRPr="001B5572" w:rsidRDefault="001075DA" w:rsidP="001075DA">
      <w:pPr>
        <w:jc w:val="both"/>
        <w:rPr>
          <w:rFonts w:ascii="Tahoma" w:hAnsi="Tahoma" w:cs="Tahoma"/>
          <w:b/>
          <w:bCs/>
        </w:rPr>
      </w:pPr>
    </w:p>
    <w:p w14:paraId="5274948C" w14:textId="77777777" w:rsidR="001075DA" w:rsidRPr="001B5572" w:rsidRDefault="001075DA" w:rsidP="001075DA">
      <w:pPr>
        <w:jc w:val="both"/>
        <w:rPr>
          <w:rFonts w:ascii="Tahoma" w:hAnsi="Tahoma" w:cs="Tahoma"/>
          <w:b/>
        </w:rPr>
      </w:pPr>
      <w:r w:rsidRPr="001B5572">
        <w:rPr>
          <w:rFonts w:ascii="Tahoma" w:hAnsi="Tahoma" w:cs="Tahoma"/>
          <w:b/>
        </w:rPr>
        <w:t>7. CLÁUSULA SÉTIMA – DIREITOS DEVERES E OBRIGAÇÕES DAS PARTES</w:t>
      </w:r>
    </w:p>
    <w:p w14:paraId="5D739673" w14:textId="77777777" w:rsidR="001075DA" w:rsidRPr="001B5572" w:rsidRDefault="001075DA" w:rsidP="001075DA">
      <w:pPr>
        <w:pStyle w:val="Corpodetexto"/>
        <w:rPr>
          <w:rFonts w:ascii="Tahoma" w:hAnsi="Tahoma" w:cs="Tahoma"/>
          <w:b/>
          <w:bCs/>
          <w:sz w:val="20"/>
        </w:rPr>
      </w:pPr>
      <w:r w:rsidRPr="001B5572">
        <w:rPr>
          <w:rFonts w:ascii="Tahoma" w:hAnsi="Tahoma" w:cs="Tahoma"/>
          <w:b/>
          <w:bCs/>
          <w:sz w:val="20"/>
        </w:rPr>
        <w:t>7.1 Da Contratante:</w:t>
      </w:r>
    </w:p>
    <w:p w14:paraId="365FA094" w14:textId="77777777" w:rsidR="001075DA" w:rsidRPr="001B5572" w:rsidRDefault="001075DA" w:rsidP="001075DA">
      <w:pPr>
        <w:jc w:val="both"/>
        <w:rPr>
          <w:rFonts w:ascii="Tahoma" w:hAnsi="Tahoma" w:cs="Tahoma"/>
        </w:rPr>
      </w:pPr>
      <w:r w:rsidRPr="001B5572">
        <w:rPr>
          <w:rFonts w:ascii="Tahoma" w:hAnsi="Tahoma" w:cs="Tahoma"/>
        </w:rPr>
        <w:t>7.1.1 – Efetuar o pagamento pela prestação do serviço, conforme o disposto na Cláusula Quarta, item 4.1, deste contrato;</w:t>
      </w:r>
    </w:p>
    <w:p w14:paraId="0DA02FB3" w14:textId="77777777" w:rsidR="001075DA" w:rsidRPr="001B5572" w:rsidRDefault="001075DA" w:rsidP="001075DA">
      <w:pPr>
        <w:jc w:val="both"/>
        <w:rPr>
          <w:rFonts w:ascii="Tahoma" w:hAnsi="Tahoma" w:cs="Tahoma"/>
        </w:rPr>
      </w:pPr>
      <w:r w:rsidRPr="001B5572">
        <w:rPr>
          <w:rFonts w:ascii="Tahoma" w:hAnsi="Tahoma" w:cs="Tahoma"/>
        </w:rPr>
        <w:t>7.1.2 – Fiscalizar a execução do contrato;</w:t>
      </w:r>
    </w:p>
    <w:p w14:paraId="5552A903" w14:textId="77777777" w:rsidR="001075DA" w:rsidRPr="00647425" w:rsidRDefault="001075DA" w:rsidP="001075DA">
      <w:pPr>
        <w:pStyle w:val="PargrafodaLista"/>
        <w:numPr>
          <w:ilvl w:val="2"/>
          <w:numId w:val="4"/>
        </w:numPr>
        <w:jc w:val="both"/>
        <w:rPr>
          <w:rFonts w:ascii="Tahoma" w:hAnsi="Tahoma" w:cs="Tahoma"/>
          <w:sz w:val="20"/>
        </w:rPr>
      </w:pPr>
      <w:r w:rsidRPr="00647425">
        <w:rPr>
          <w:rFonts w:ascii="Tahoma" w:hAnsi="Tahoma" w:cs="Tahoma"/>
          <w:sz w:val="20"/>
        </w:rPr>
        <w:t>– Dar todas as condições de trabalho para CONTRATADA, fornecendo-lhe informações;</w:t>
      </w:r>
    </w:p>
    <w:p w14:paraId="5F2AC0C3" w14:textId="77777777" w:rsidR="001075DA" w:rsidRPr="001B5572" w:rsidRDefault="001075DA" w:rsidP="001075DA">
      <w:pPr>
        <w:overflowPunct/>
        <w:autoSpaceDE/>
        <w:autoSpaceDN/>
        <w:adjustRightInd/>
        <w:jc w:val="both"/>
        <w:textAlignment w:val="auto"/>
        <w:rPr>
          <w:rFonts w:ascii="Tahoma" w:hAnsi="Tahoma" w:cs="Tahoma"/>
          <w:b/>
          <w:bCs/>
        </w:rPr>
      </w:pPr>
      <w:r>
        <w:rPr>
          <w:rFonts w:ascii="Tahoma" w:hAnsi="Tahoma" w:cs="Tahoma"/>
          <w:b/>
          <w:bCs/>
        </w:rPr>
        <w:t xml:space="preserve">7.2 </w:t>
      </w:r>
      <w:r w:rsidRPr="001B5572">
        <w:rPr>
          <w:rFonts w:ascii="Tahoma" w:hAnsi="Tahoma" w:cs="Tahoma"/>
          <w:b/>
          <w:bCs/>
        </w:rPr>
        <w:t>Da Contratada:</w:t>
      </w:r>
    </w:p>
    <w:p w14:paraId="0631EF88" w14:textId="77777777" w:rsidR="001075DA" w:rsidRPr="001B5572" w:rsidRDefault="001075DA" w:rsidP="001075DA">
      <w:pPr>
        <w:pStyle w:val="Default"/>
        <w:jc w:val="both"/>
        <w:rPr>
          <w:rFonts w:ascii="Tahoma" w:hAnsi="Tahoma" w:cs="Tahoma"/>
          <w:sz w:val="20"/>
          <w:szCs w:val="20"/>
        </w:rPr>
      </w:pPr>
      <w:r w:rsidRPr="001B5572">
        <w:rPr>
          <w:rFonts w:ascii="Tahoma" w:hAnsi="Tahoma" w:cs="Tahoma"/>
          <w:sz w:val="20"/>
          <w:szCs w:val="20"/>
        </w:rPr>
        <w:t xml:space="preserve">7.2.1 - A contratada deverá executar fielmente e de acordo com as cláusulas avençadas, sendo obrigações da contratada: </w:t>
      </w:r>
    </w:p>
    <w:p w14:paraId="44BEDD18" w14:textId="77777777" w:rsidR="001075DA" w:rsidRPr="001B5572" w:rsidRDefault="001075DA" w:rsidP="001075DA">
      <w:pPr>
        <w:pStyle w:val="Default"/>
        <w:jc w:val="both"/>
        <w:rPr>
          <w:rFonts w:ascii="Tahoma" w:hAnsi="Tahoma" w:cs="Tahoma"/>
          <w:sz w:val="20"/>
          <w:szCs w:val="20"/>
        </w:rPr>
      </w:pPr>
      <w:r w:rsidRPr="001B5572">
        <w:rPr>
          <w:rFonts w:ascii="Tahoma" w:hAnsi="Tahoma" w:cs="Tahoma"/>
          <w:sz w:val="20"/>
          <w:szCs w:val="20"/>
        </w:rPr>
        <w:t xml:space="preserve">7.2.2 – Entregar os produtos, objeto do presente contrato, com absoluta diligência e perfeição; </w:t>
      </w:r>
    </w:p>
    <w:p w14:paraId="6934AD65" w14:textId="77777777" w:rsidR="001075DA" w:rsidRPr="001B5572" w:rsidRDefault="001075DA" w:rsidP="001075DA">
      <w:pPr>
        <w:pStyle w:val="Default"/>
        <w:jc w:val="both"/>
        <w:rPr>
          <w:rFonts w:ascii="Tahoma" w:hAnsi="Tahoma" w:cs="Tahoma"/>
          <w:sz w:val="20"/>
          <w:szCs w:val="20"/>
        </w:rPr>
      </w:pPr>
      <w:r w:rsidRPr="001B5572">
        <w:rPr>
          <w:rFonts w:ascii="Tahoma" w:hAnsi="Tahoma" w:cs="Tahoma"/>
          <w:sz w:val="20"/>
          <w:szCs w:val="20"/>
        </w:rPr>
        <w:t xml:space="preserve">7.2.3 - Permitir o acompanhamento da Prefeitura Municipal no desenvolvimento dos serviços, caso necessário; </w:t>
      </w:r>
    </w:p>
    <w:p w14:paraId="24ECE711" w14:textId="77777777" w:rsidR="001075DA" w:rsidRDefault="001075DA" w:rsidP="001075DA">
      <w:pPr>
        <w:pStyle w:val="Default"/>
        <w:jc w:val="both"/>
        <w:rPr>
          <w:rFonts w:ascii="Tahoma" w:hAnsi="Tahoma" w:cs="Tahoma"/>
          <w:sz w:val="20"/>
          <w:szCs w:val="20"/>
        </w:rPr>
      </w:pPr>
      <w:r w:rsidRPr="001B5572">
        <w:rPr>
          <w:rFonts w:ascii="Tahoma" w:hAnsi="Tahoma" w:cs="Tahoma"/>
          <w:sz w:val="20"/>
          <w:szCs w:val="20"/>
        </w:rPr>
        <w:t>7.2.4 - Todas as despesas diretas e indiretas, já estão inclusas no valor constante neste contrato, tais como: hotel, alimentação para toda a equipe, transporte, passagens, entre outros.</w:t>
      </w:r>
    </w:p>
    <w:p w14:paraId="2F6935D1" w14:textId="77777777" w:rsidR="001075DA" w:rsidRPr="001B5572" w:rsidRDefault="001075DA" w:rsidP="001075DA">
      <w:pPr>
        <w:pStyle w:val="Default"/>
        <w:jc w:val="both"/>
        <w:rPr>
          <w:rFonts w:ascii="Tahoma" w:hAnsi="Tahoma" w:cs="Tahoma"/>
          <w:sz w:val="20"/>
          <w:szCs w:val="20"/>
        </w:rPr>
      </w:pPr>
      <w:r>
        <w:rPr>
          <w:rFonts w:ascii="Tahoma" w:hAnsi="Tahoma" w:cs="Tahoma"/>
          <w:sz w:val="20"/>
          <w:szCs w:val="20"/>
        </w:rPr>
        <w:t>7.2.5 -A Contratada deverá disponibilizar todos os fogos de artifício na qualidade e quantidade prevista na cláusula primeira.</w:t>
      </w:r>
    </w:p>
    <w:p w14:paraId="72426711" w14:textId="77777777" w:rsidR="001075DA" w:rsidRPr="001B5572" w:rsidRDefault="001075DA" w:rsidP="001075DA">
      <w:pPr>
        <w:jc w:val="both"/>
        <w:rPr>
          <w:rFonts w:ascii="Tahoma" w:hAnsi="Tahoma" w:cs="Tahoma"/>
        </w:rPr>
      </w:pPr>
    </w:p>
    <w:p w14:paraId="7878F6B3" w14:textId="77777777" w:rsidR="001075DA" w:rsidRPr="001B5572" w:rsidRDefault="001075DA" w:rsidP="001075DA">
      <w:pPr>
        <w:jc w:val="both"/>
        <w:rPr>
          <w:rFonts w:ascii="Tahoma" w:hAnsi="Tahoma" w:cs="Tahoma"/>
          <w:b/>
        </w:rPr>
      </w:pPr>
      <w:r w:rsidRPr="001B5572">
        <w:rPr>
          <w:rFonts w:ascii="Tahoma" w:hAnsi="Tahoma" w:cs="Tahoma"/>
          <w:b/>
        </w:rPr>
        <w:t>8- CLÁUSULA OITAVA – RESCISÃO</w:t>
      </w:r>
    </w:p>
    <w:p w14:paraId="539D3739" w14:textId="77777777" w:rsidR="001075DA" w:rsidRPr="001B5572" w:rsidRDefault="001075DA" w:rsidP="001075DA">
      <w:pPr>
        <w:pStyle w:val="Corpodetexto"/>
        <w:rPr>
          <w:rFonts w:ascii="Tahoma" w:hAnsi="Tahoma" w:cs="Tahoma"/>
          <w:sz w:val="20"/>
        </w:rPr>
      </w:pPr>
      <w:r w:rsidRPr="001B5572">
        <w:rPr>
          <w:rFonts w:ascii="Tahoma" w:hAnsi="Tahoma" w:cs="Tahoma"/>
          <w:sz w:val="20"/>
        </w:rPr>
        <w:t>8.1 A rescisão poderá ser:</w:t>
      </w:r>
    </w:p>
    <w:p w14:paraId="515C6BD5" w14:textId="77777777" w:rsidR="001075DA" w:rsidRPr="001B5572" w:rsidRDefault="001075DA" w:rsidP="001075DA">
      <w:pPr>
        <w:jc w:val="both"/>
        <w:rPr>
          <w:rFonts w:ascii="Tahoma" w:hAnsi="Tahoma" w:cs="Tahoma"/>
        </w:rPr>
      </w:pPr>
      <w:r w:rsidRPr="001B5572">
        <w:rPr>
          <w:rFonts w:ascii="Tahoma" w:hAnsi="Tahoma" w:cs="Tahoma"/>
        </w:rPr>
        <w:t>8.1.1 Determinada por ato unilateral e escrito da administração, nos casos enumerados nos incisos I a XII e XVII do art. 78 da Lei Federal 8.666/93;</w:t>
      </w:r>
    </w:p>
    <w:p w14:paraId="61A1BA52" w14:textId="77777777" w:rsidR="001075DA" w:rsidRPr="001B5572" w:rsidRDefault="001075DA" w:rsidP="001075DA">
      <w:pPr>
        <w:jc w:val="both"/>
        <w:rPr>
          <w:rFonts w:ascii="Tahoma" w:hAnsi="Tahoma" w:cs="Tahoma"/>
        </w:rPr>
      </w:pPr>
      <w:r w:rsidRPr="001B5572">
        <w:rPr>
          <w:rFonts w:ascii="Tahoma" w:hAnsi="Tahoma" w:cs="Tahoma"/>
        </w:rPr>
        <w:t>8.1.2 Amigável por acordo entre as partes, mediante autorização escrita e fundamentada da autoridade competente, reduzida a termo no processo licitatório, desde que haja conveniência da Administração;</w:t>
      </w:r>
    </w:p>
    <w:p w14:paraId="1475C3DE" w14:textId="77777777" w:rsidR="001075DA" w:rsidRPr="001B5572" w:rsidRDefault="001075DA" w:rsidP="001075DA">
      <w:pPr>
        <w:jc w:val="both"/>
        <w:rPr>
          <w:rFonts w:ascii="Tahoma" w:hAnsi="Tahoma" w:cs="Tahoma"/>
        </w:rPr>
      </w:pPr>
      <w:r w:rsidRPr="001B5572">
        <w:rPr>
          <w:rFonts w:ascii="Tahoma" w:hAnsi="Tahoma" w:cs="Tahoma"/>
        </w:rPr>
        <w:t>8.1.3 A inexecução total ou parcial do Contrato enseja sua rescisão pela Administração com as consequências previstas em Lei;</w:t>
      </w:r>
    </w:p>
    <w:p w14:paraId="04E7DA98" w14:textId="77777777" w:rsidR="001075DA" w:rsidRPr="001B5572" w:rsidRDefault="001075DA" w:rsidP="001075DA">
      <w:pPr>
        <w:jc w:val="both"/>
        <w:rPr>
          <w:rFonts w:ascii="Tahoma" w:hAnsi="Tahoma" w:cs="Tahoma"/>
        </w:rPr>
      </w:pPr>
      <w:r w:rsidRPr="001B5572">
        <w:rPr>
          <w:rFonts w:ascii="Tahoma" w:hAnsi="Tahoma" w:cs="Tahoma"/>
        </w:rPr>
        <w:lastRenderedPageBreak/>
        <w:t>8.1.4 Constituem motivos para rescisão os previstos no artigo 78 da Lei 8.666/93;</w:t>
      </w:r>
    </w:p>
    <w:p w14:paraId="4DB99C82" w14:textId="77777777" w:rsidR="001075DA" w:rsidRPr="001B5572" w:rsidRDefault="001075DA" w:rsidP="001075DA">
      <w:pPr>
        <w:jc w:val="both"/>
        <w:rPr>
          <w:rFonts w:ascii="Tahoma" w:hAnsi="Tahoma" w:cs="Tahoma"/>
        </w:rPr>
      </w:pPr>
      <w:r w:rsidRPr="001B5572">
        <w:rPr>
          <w:rFonts w:ascii="Tahoma" w:hAnsi="Tahoma" w:cs="Tahoma"/>
        </w:rPr>
        <w:t>8.1.5 Em caso de rescisão prevista nos incisos XII a XVII do art. 78 da Lei Federal Nº 8.666/93, sem que haja culpa da Contratada, será esta ressarcida dos prejuízos regulamentares comprovados, quando os houver sofrido.</w:t>
      </w:r>
    </w:p>
    <w:p w14:paraId="64B61645" w14:textId="77777777" w:rsidR="001075DA" w:rsidRPr="001B5572" w:rsidRDefault="001075DA" w:rsidP="001075DA">
      <w:pPr>
        <w:jc w:val="both"/>
        <w:rPr>
          <w:rFonts w:ascii="Tahoma" w:hAnsi="Tahoma" w:cs="Tahoma"/>
        </w:rPr>
      </w:pPr>
      <w:r w:rsidRPr="001B5572">
        <w:rPr>
          <w:rFonts w:ascii="Tahoma" w:hAnsi="Tahoma" w:cs="Tahoma"/>
        </w:rPr>
        <w:t>8.1.6 A rescisão contratual de que trata o inciso I do art. 78, acarretará as consequências previstas no art. 80, inciso I a IV, ambos da Lei Federal 8.666/93.</w:t>
      </w:r>
    </w:p>
    <w:p w14:paraId="38813640" w14:textId="77777777" w:rsidR="001075DA" w:rsidRPr="001B5572" w:rsidRDefault="001075DA" w:rsidP="001075DA">
      <w:pPr>
        <w:jc w:val="both"/>
        <w:rPr>
          <w:rFonts w:ascii="Tahoma" w:hAnsi="Tahoma" w:cs="Tahoma"/>
        </w:rPr>
      </w:pPr>
      <w:r w:rsidRPr="001B5572">
        <w:rPr>
          <w:rFonts w:ascii="Tahoma" w:hAnsi="Tahoma" w:cs="Tahoma"/>
        </w:rPr>
        <w:t>8.1.7 A contratada reconhece, desde já, o direito da administração, no caso de rescisão administrativa, usar das prerrogativas do art. 77 da Lei 8.666/93.</w:t>
      </w:r>
    </w:p>
    <w:p w14:paraId="500AFF47" w14:textId="77777777" w:rsidR="001075DA" w:rsidRPr="001B5572" w:rsidRDefault="001075DA" w:rsidP="001075DA">
      <w:pPr>
        <w:jc w:val="both"/>
        <w:rPr>
          <w:rFonts w:ascii="Tahoma" w:hAnsi="Tahoma" w:cs="Tahoma"/>
        </w:rPr>
      </w:pPr>
    </w:p>
    <w:p w14:paraId="50F03250" w14:textId="77777777" w:rsidR="001075DA" w:rsidRPr="001B5572" w:rsidRDefault="001075DA" w:rsidP="001075DA">
      <w:pPr>
        <w:jc w:val="both"/>
        <w:rPr>
          <w:rFonts w:ascii="Tahoma" w:hAnsi="Tahoma" w:cs="Tahoma"/>
          <w:b/>
        </w:rPr>
      </w:pPr>
      <w:r w:rsidRPr="001B5572">
        <w:rPr>
          <w:rFonts w:ascii="Tahoma" w:hAnsi="Tahoma" w:cs="Tahoma"/>
          <w:b/>
        </w:rPr>
        <w:t>9. CLÁUSULA NONA – SANÇÕES</w:t>
      </w:r>
    </w:p>
    <w:p w14:paraId="29C71A01" w14:textId="77777777" w:rsidR="001075DA" w:rsidRPr="001B5572" w:rsidRDefault="001075DA" w:rsidP="001075DA">
      <w:pPr>
        <w:pStyle w:val="Corpodetexto"/>
        <w:rPr>
          <w:rFonts w:ascii="Tahoma" w:hAnsi="Tahoma" w:cs="Tahoma"/>
          <w:sz w:val="20"/>
        </w:rPr>
      </w:pPr>
      <w:r w:rsidRPr="001B5572">
        <w:rPr>
          <w:rFonts w:ascii="Tahoma" w:hAnsi="Tahoma" w:cs="Tahoma"/>
          <w:sz w:val="20"/>
        </w:rPr>
        <w:t>9.1 Pela inexecução total ou parcial deste contrato, a Administração poderá, garantida a prévia defesa, aplicar à CONTRATADA as seguintes sanções:</w:t>
      </w:r>
    </w:p>
    <w:p w14:paraId="563D6444" w14:textId="77777777" w:rsidR="001075DA" w:rsidRPr="001B5572" w:rsidRDefault="001075DA" w:rsidP="001075DA">
      <w:pPr>
        <w:jc w:val="both"/>
        <w:rPr>
          <w:rFonts w:ascii="Tahoma" w:hAnsi="Tahoma" w:cs="Tahoma"/>
        </w:rPr>
      </w:pPr>
      <w:r w:rsidRPr="001B5572">
        <w:rPr>
          <w:rFonts w:ascii="Tahoma" w:hAnsi="Tahoma" w:cs="Tahoma"/>
        </w:rPr>
        <w:t>9.1.1 Advertência;</w:t>
      </w:r>
    </w:p>
    <w:p w14:paraId="0C3C5E9F" w14:textId="77777777" w:rsidR="001075DA" w:rsidRPr="001B5572" w:rsidRDefault="001075DA" w:rsidP="001075DA">
      <w:pPr>
        <w:jc w:val="both"/>
        <w:rPr>
          <w:rFonts w:ascii="Tahoma" w:hAnsi="Tahoma" w:cs="Tahoma"/>
        </w:rPr>
      </w:pPr>
      <w:r w:rsidRPr="001B5572">
        <w:rPr>
          <w:rFonts w:ascii="Tahoma" w:hAnsi="Tahoma" w:cs="Tahoma"/>
        </w:rPr>
        <w:t>9.1.2 Suspensão temporária de participação em licitação e impedimento de contratar com a Prefeitura Municipal de Cláudia, por prazo não superior a 2 (dois) anos.</w:t>
      </w:r>
    </w:p>
    <w:p w14:paraId="0306AC0B" w14:textId="77777777" w:rsidR="001075DA" w:rsidRPr="001B5572" w:rsidRDefault="001075DA" w:rsidP="001075DA">
      <w:pPr>
        <w:jc w:val="both"/>
        <w:rPr>
          <w:rFonts w:ascii="Tahoma" w:hAnsi="Tahoma" w:cs="Tahoma"/>
          <w:b/>
        </w:rPr>
      </w:pPr>
    </w:p>
    <w:p w14:paraId="3202D0E7" w14:textId="77777777" w:rsidR="001075DA" w:rsidRPr="001B5572" w:rsidRDefault="001075DA" w:rsidP="001075DA">
      <w:pPr>
        <w:jc w:val="both"/>
        <w:rPr>
          <w:rFonts w:ascii="Tahoma" w:hAnsi="Tahoma" w:cs="Tahoma"/>
        </w:rPr>
      </w:pPr>
      <w:r w:rsidRPr="001B5572">
        <w:rPr>
          <w:rFonts w:ascii="Tahoma" w:hAnsi="Tahoma" w:cs="Tahoma"/>
          <w:b/>
        </w:rPr>
        <w:t>10. CLÁUSULA DÉCIMA – RECURSOS ORÇAMENTÁRIOS</w:t>
      </w:r>
    </w:p>
    <w:p w14:paraId="3114FC85" w14:textId="77777777" w:rsidR="001075DA" w:rsidRPr="001B5572" w:rsidRDefault="001075DA" w:rsidP="001075DA">
      <w:pPr>
        <w:pStyle w:val="Corpodetexto"/>
        <w:numPr>
          <w:ilvl w:val="1"/>
          <w:numId w:val="3"/>
        </w:numPr>
        <w:tabs>
          <w:tab w:val="clear" w:pos="720"/>
        </w:tabs>
        <w:overflowPunct/>
        <w:autoSpaceDE/>
        <w:autoSpaceDN/>
        <w:adjustRightInd/>
        <w:spacing w:after="120"/>
        <w:ind w:left="0" w:firstLine="0"/>
        <w:textAlignment w:val="auto"/>
        <w:rPr>
          <w:rFonts w:ascii="Tahoma" w:hAnsi="Tahoma" w:cs="Tahoma"/>
          <w:sz w:val="20"/>
        </w:rPr>
      </w:pPr>
      <w:r w:rsidRPr="001B5572">
        <w:rPr>
          <w:rFonts w:ascii="Tahoma" w:hAnsi="Tahoma" w:cs="Tahoma"/>
          <w:sz w:val="20"/>
        </w:rPr>
        <w:t>Os recursos para pagamento deste contrato serão empenhados na seguinte dotação orçamentária:</w:t>
      </w:r>
    </w:p>
    <w:p w14:paraId="0D28598E" w14:textId="6130C594" w:rsidR="001075DA" w:rsidRPr="001B5572" w:rsidRDefault="001075DA" w:rsidP="001075DA">
      <w:pPr>
        <w:jc w:val="both"/>
        <w:rPr>
          <w:rFonts w:ascii="Tahoma" w:hAnsi="Tahoma" w:cs="Tahoma"/>
        </w:rPr>
      </w:pPr>
      <w:r w:rsidRPr="001B5572">
        <w:rPr>
          <w:rFonts w:ascii="Tahoma" w:hAnsi="Tahoma" w:cs="Tahoma"/>
        </w:rPr>
        <w:t>(</w:t>
      </w:r>
      <w:r>
        <w:rPr>
          <w:rFonts w:ascii="Tahoma" w:hAnsi="Tahoma" w:cs="Tahoma"/>
        </w:rPr>
        <w:t>26</w:t>
      </w:r>
      <w:r w:rsidR="00B75E22">
        <w:rPr>
          <w:rFonts w:ascii="Tahoma" w:hAnsi="Tahoma" w:cs="Tahoma"/>
        </w:rPr>
        <w:t>4</w:t>
      </w:r>
      <w:r w:rsidRPr="001B5572">
        <w:rPr>
          <w:rFonts w:ascii="Tahoma" w:hAnsi="Tahoma" w:cs="Tahoma"/>
        </w:rPr>
        <w:t>) 05.005.13.392.0013.</w:t>
      </w:r>
      <w:r>
        <w:rPr>
          <w:rFonts w:ascii="Tahoma" w:hAnsi="Tahoma" w:cs="Tahoma"/>
        </w:rPr>
        <w:t>2025</w:t>
      </w:r>
      <w:r w:rsidRPr="001B5572">
        <w:rPr>
          <w:rFonts w:ascii="Tahoma" w:hAnsi="Tahoma" w:cs="Tahoma"/>
        </w:rPr>
        <w:t>.339039.00.00.00 – Outros Serviços De Terceiros – Pessoa Jurídica - Secretaria Municipal de Educação e Cultura.</w:t>
      </w:r>
    </w:p>
    <w:p w14:paraId="60004AE4" w14:textId="77777777" w:rsidR="001075DA" w:rsidRPr="001B5572" w:rsidRDefault="001075DA" w:rsidP="001075DA">
      <w:pPr>
        <w:jc w:val="both"/>
        <w:rPr>
          <w:rFonts w:ascii="Tahoma" w:hAnsi="Tahoma" w:cs="Tahoma"/>
          <w:b/>
        </w:rPr>
      </w:pPr>
    </w:p>
    <w:p w14:paraId="0645F069" w14:textId="77777777" w:rsidR="001075DA" w:rsidRPr="001B5572" w:rsidRDefault="001075DA" w:rsidP="001075DA">
      <w:pPr>
        <w:jc w:val="both"/>
        <w:rPr>
          <w:rFonts w:ascii="Tahoma" w:hAnsi="Tahoma" w:cs="Tahoma"/>
          <w:b/>
        </w:rPr>
      </w:pPr>
      <w:r w:rsidRPr="001B5572">
        <w:rPr>
          <w:rFonts w:ascii="Tahoma" w:hAnsi="Tahoma" w:cs="Tahoma"/>
          <w:b/>
        </w:rPr>
        <w:t>11. CLÁUSULA DÉCIMA PRIMEIRA - FORO</w:t>
      </w:r>
    </w:p>
    <w:p w14:paraId="4424AEFB" w14:textId="77777777" w:rsidR="001075DA" w:rsidRPr="001B5572" w:rsidRDefault="001075DA" w:rsidP="001075DA">
      <w:pPr>
        <w:jc w:val="both"/>
        <w:rPr>
          <w:rFonts w:ascii="Tahoma" w:hAnsi="Tahoma" w:cs="Tahoma"/>
        </w:rPr>
      </w:pPr>
      <w:r w:rsidRPr="001B5572">
        <w:rPr>
          <w:rFonts w:ascii="Tahoma" w:hAnsi="Tahoma" w:cs="Tahoma"/>
        </w:rPr>
        <w:t>11.1. Para dirimir quaisquer dúvidas oriundas do presente contrato, as partes elegem o Foro da comarca de Cláudia - MT, renunciando a qualquer outro, por mais privilegiado que seja.</w:t>
      </w:r>
    </w:p>
    <w:p w14:paraId="4E59ADEC" w14:textId="77777777" w:rsidR="001075DA" w:rsidRPr="001B5572" w:rsidRDefault="001075DA" w:rsidP="001075DA">
      <w:pPr>
        <w:jc w:val="both"/>
        <w:rPr>
          <w:rFonts w:ascii="Tahoma" w:hAnsi="Tahoma" w:cs="Tahoma"/>
        </w:rPr>
      </w:pPr>
    </w:p>
    <w:p w14:paraId="61720F4C" w14:textId="77777777" w:rsidR="001075DA" w:rsidRPr="001B5572" w:rsidRDefault="001075DA" w:rsidP="001075DA">
      <w:pPr>
        <w:numPr>
          <w:ilvl w:val="0"/>
          <w:numId w:val="2"/>
        </w:numPr>
        <w:overflowPunct/>
        <w:autoSpaceDE/>
        <w:autoSpaceDN/>
        <w:adjustRightInd/>
        <w:ind w:left="0" w:firstLine="0"/>
        <w:jc w:val="both"/>
        <w:textAlignment w:val="auto"/>
        <w:rPr>
          <w:rFonts w:ascii="Tahoma" w:hAnsi="Tahoma" w:cs="Tahoma"/>
          <w:b/>
        </w:rPr>
      </w:pPr>
      <w:r w:rsidRPr="001B5572">
        <w:rPr>
          <w:rFonts w:ascii="Tahoma" w:hAnsi="Tahoma" w:cs="Tahoma"/>
          <w:b/>
        </w:rPr>
        <w:t xml:space="preserve"> Cláusula Décima Segunda – Disposições Finais</w:t>
      </w:r>
    </w:p>
    <w:p w14:paraId="6FC1CB45" w14:textId="77777777" w:rsidR="001075DA" w:rsidRPr="001B5572" w:rsidRDefault="001075DA" w:rsidP="001075DA">
      <w:pPr>
        <w:pStyle w:val="Corpodetexto"/>
        <w:numPr>
          <w:ilvl w:val="1"/>
          <w:numId w:val="2"/>
        </w:numPr>
        <w:tabs>
          <w:tab w:val="clear" w:pos="720"/>
          <w:tab w:val="num" w:pos="0"/>
        </w:tabs>
        <w:overflowPunct/>
        <w:autoSpaceDE/>
        <w:autoSpaceDN/>
        <w:adjustRightInd/>
        <w:ind w:left="0" w:firstLine="0"/>
        <w:textAlignment w:val="auto"/>
        <w:rPr>
          <w:rFonts w:ascii="Tahoma" w:hAnsi="Tahoma" w:cs="Tahoma"/>
          <w:sz w:val="20"/>
        </w:rPr>
      </w:pPr>
      <w:r w:rsidRPr="001B5572">
        <w:rPr>
          <w:rFonts w:ascii="Tahoma" w:hAnsi="Tahoma" w:cs="Tahoma"/>
          <w:sz w:val="20"/>
        </w:rPr>
        <w:t>Fazem parte deste Contrato independente de transcrição: o Processo de Dispensa de Licitação nº 0</w:t>
      </w:r>
      <w:r>
        <w:rPr>
          <w:rFonts w:ascii="Tahoma" w:hAnsi="Tahoma" w:cs="Tahoma"/>
          <w:sz w:val="20"/>
        </w:rPr>
        <w:t>15</w:t>
      </w:r>
      <w:r w:rsidRPr="001B5572">
        <w:rPr>
          <w:rFonts w:ascii="Tahoma" w:hAnsi="Tahoma" w:cs="Tahoma"/>
          <w:sz w:val="20"/>
        </w:rPr>
        <w:t>/20</w:t>
      </w:r>
      <w:r>
        <w:rPr>
          <w:rFonts w:ascii="Tahoma" w:hAnsi="Tahoma" w:cs="Tahoma"/>
          <w:sz w:val="20"/>
        </w:rPr>
        <w:t>21</w:t>
      </w:r>
      <w:r w:rsidRPr="001B5572">
        <w:rPr>
          <w:rFonts w:ascii="Tahoma" w:hAnsi="Tahoma" w:cs="Tahoma"/>
          <w:sz w:val="20"/>
        </w:rPr>
        <w:t>, e a proposta ofertada pela CONTRATADA.</w:t>
      </w:r>
    </w:p>
    <w:p w14:paraId="78A00F26" w14:textId="77777777" w:rsidR="001075DA" w:rsidRPr="001B5572" w:rsidRDefault="001075DA" w:rsidP="001075DA">
      <w:pPr>
        <w:numPr>
          <w:ilvl w:val="1"/>
          <w:numId w:val="2"/>
        </w:numPr>
        <w:overflowPunct/>
        <w:autoSpaceDE/>
        <w:autoSpaceDN/>
        <w:adjustRightInd/>
        <w:ind w:left="0" w:firstLine="0"/>
        <w:jc w:val="both"/>
        <w:textAlignment w:val="auto"/>
        <w:rPr>
          <w:rFonts w:ascii="Tahoma" w:hAnsi="Tahoma" w:cs="Tahoma"/>
        </w:rPr>
      </w:pPr>
      <w:r w:rsidRPr="001B5572">
        <w:rPr>
          <w:rFonts w:ascii="Tahoma" w:hAnsi="Tahoma" w:cs="Tahoma"/>
        </w:rPr>
        <w:t>Este contrato sujeita-se as leis municipais inerentes ao assunto.</w:t>
      </w:r>
    </w:p>
    <w:p w14:paraId="2F721307" w14:textId="77777777" w:rsidR="001075DA" w:rsidRPr="001B5572" w:rsidRDefault="001075DA" w:rsidP="001075DA">
      <w:pPr>
        <w:pStyle w:val="PargrafodaLista"/>
        <w:ind w:left="0"/>
        <w:rPr>
          <w:rFonts w:ascii="Tahoma" w:hAnsi="Tahoma" w:cs="Tahoma"/>
          <w:sz w:val="20"/>
        </w:rPr>
      </w:pPr>
    </w:p>
    <w:p w14:paraId="4650AE83" w14:textId="77777777" w:rsidR="001075DA" w:rsidRPr="001B5572" w:rsidRDefault="001075DA" w:rsidP="001075DA">
      <w:pPr>
        <w:jc w:val="both"/>
        <w:rPr>
          <w:rFonts w:ascii="Tahoma" w:hAnsi="Tahoma" w:cs="Tahoma"/>
        </w:rPr>
      </w:pPr>
      <w:r w:rsidRPr="001B5572">
        <w:rPr>
          <w:rFonts w:ascii="Tahoma" w:hAnsi="Tahoma" w:cs="Tahoma"/>
        </w:rPr>
        <w:t>E, por estarem justos e contratados, assinam o presente instrumento em duas vias de igual teor e forma, na presença das duas testemunhas abaixo.</w:t>
      </w:r>
    </w:p>
    <w:p w14:paraId="2043AF8F" w14:textId="77777777" w:rsidR="001075DA" w:rsidRPr="001B5572" w:rsidRDefault="001075DA" w:rsidP="001075DA">
      <w:pPr>
        <w:jc w:val="both"/>
        <w:rPr>
          <w:rFonts w:ascii="Tahoma" w:hAnsi="Tahoma" w:cs="Tahoma"/>
        </w:rPr>
      </w:pPr>
    </w:p>
    <w:p w14:paraId="5FB2BDDD" w14:textId="77777777" w:rsidR="001075DA" w:rsidRPr="001B5572" w:rsidRDefault="001075DA" w:rsidP="001075DA">
      <w:pPr>
        <w:jc w:val="center"/>
        <w:rPr>
          <w:rFonts w:ascii="Tahoma" w:hAnsi="Tahoma" w:cs="Tahoma"/>
        </w:rPr>
      </w:pPr>
      <w:r w:rsidRPr="001B5572">
        <w:rPr>
          <w:rFonts w:ascii="Tahoma" w:hAnsi="Tahoma" w:cs="Tahoma"/>
        </w:rPr>
        <w:t xml:space="preserve">Cláudia-MT, </w:t>
      </w:r>
      <w:proofErr w:type="spellStart"/>
      <w:r w:rsidRPr="001B5572">
        <w:rPr>
          <w:rFonts w:ascii="Tahoma" w:hAnsi="Tahoma" w:cs="Tahoma"/>
        </w:rPr>
        <w:t>xxde</w:t>
      </w:r>
      <w:proofErr w:type="spellEnd"/>
      <w:r w:rsidRPr="001B5572">
        <w:rPr>
          <w:rFonts w:ascii="Tahoma" w:hAnsi="Tahoma" w:cs="Tahoma"/>
        </w:rPr>
        <w:t xml:space="preserve"> </w:t>
      </w:r>
      <w:proofErr w:type="spellStart"/>
      <w:proofErr w:type="gramStart"/>
      <w:r w:rsidRPr="001B5572">
        <w:rPr>
          <w:rFonts w:ascii="Tahoma" w:hAnsi="Tahoma" w:cs="Tahoma"/>
        </w:rPr>
        <w:t>xxxxxx</w:t>
      </w:r>
      <w:proofErr w:type="spellEnd"/>
      <w:r w:rsidRPr="001B5572">
        <w:rPr>
          <w:rFonts w:ascii="Tahoma" w:hAnsi="Tahoma" w:cs="Tahoma"/>
        </w:rPr>
        <w:t xml:space="preserve">  de</w:t>
      </w:r>
      <w:proofErr w:type="gramEnd"/>
      <w:r w:rsidRPr="001B5572">
        <w:rPr>
          <w:rFonts w:ascii="Tahoma" w:hAnsi="Tahoma" w:cs="Tahoma"/>
        </w:rPr>
        <w:t xml:space="preserve"> 20</w:t>
      </w:r>
      <w:r>
        <w:rPr>
          <w:rFonts w:ascii="Tahoma" w:hAnsi="Tahoma" w:cs="Tahoma"/>
        </w:rPr>
        <w:t>21</w:t>
      </w:r>
      <w:r w:rsidRPr="001B5572">
        <w:rPr>
          <w:rFonts w:ascii="Tahoma" w:hAnsi="Tahoma" w:cs="Tahoma"/>
        </w:rPr>
        <w:t>.</w:t>
      </w:r>
    </w:p>
    <w:p w14:paraId="672ABAF9" w14:textId="77777777" w:rsidR="001075DA" w:rsidRPr="001B5572" w:rsidRDefault="001075DA" w:rsidP="001075DA">
      <w:pPr>
        <w:jc w:val="center"/>
        <w:rPr>
          <w:rFonts w:ascii="Tahoma" w:hAnsi="Tahoma" w:cs="Tahoma"/>
        </w:rPr>
      </w:pPr>
    </w:p>
    <w:p w14:paraId="6D53CDAD" w14:textId="77777777" w:rsidR="001075DA" w:rsidRPr="001B5572" w:rsidRDefault="001075DA" w:rsidP="001075DA">
      <w:pPr>
        <w:jc w:val="center"/>
        <w:rPr>
          <w:rFonts w:ascii="Tahoma" w:hAnsi="Tahoma" w:cs="Tahoma"/>
          <w:b/>
        </w:rPr>
      </w:pPr>
      <w:r w:rsidRPr="001B5572">
        <w:rPr>
          <w:rFonts w:ascii="Tahoma" w:hAnsi="Tahoma" w:cs="Tahoma"/>
          <w:b/>
        </w:rPr>
        <w:t>MUNICÍPIO DE CLÁUDIA</w:t>
      </w:r>
    </w:p>
    <w:p w14:paraId="43066347" w14:textId="77777777" w:rsidR="001075DA" w:rsidRPr="001B5572" w:rsidRDefault="001075DA" w:rsidP="001075DA">
      <w:pPr>
        <w:jc w:val="center"/>
        <w:rPr>
          <w:rFonts w:ascii="Tahoma" w:hAnsi="Tahoma" w:cs="Tahoma"/>
        </w:rPr>
      </w:pPr>
      <w:r>
        <w:rPr>
          <w:rFonts w:ascii="Tahoma" w:hAnsi="Tahoma" w:cs="Tahoma"/>
        </w:rPr>
        <w:t>ALTAMIR KURTEN</w:t>
      </w:r>
    </w:p>
    <w:p w14:paraId="671B7754" w14:textId="77777777" w:rsidR="001075DA" w:rsidRPr="001B5572" w:rsidRDefault="001075DA" w:rsidP="001075DA">
      <w:pPr>
        <w:jc w:val="center"/>
        <w:rPr>
          <w:rFonts w:ascii="Tahoma" w:hAnsi="Tahoma" w:cs="Tahoma"/>
        </w:rPr>
      </w:pPr>
      <w:r w:rsidRPr="001B5572">
        <w:rPr>
          <w:rFonts w:ascii="Tahoma" w:hAnsi="Tahoma" w:cs="Tahoma"/>
        </w:rPr>
        <w:t>Contratante</w:t>
      </w:r>
    </w:p>
    <w:p w14:paraId="23BDB7DF" w14:textId="77777777" w:rsidR="001075DA" w:rsidRPr="001B5572" w:rsidRDefault="001075DA" w:rsidP="001075DA">
      <w:pPr>
        <w:jc w:val="center"/>
        <w:rPr>
          <w:rFonts w:ascii="Tahoma" w:hAnsi="Tahoma" w:cs="Tahoma"/>
        </w:rPr>
      </w:pPr>
    </w:p>
    <w:p w14:paraId="40439E22" w14:textId="3A800F7C" w:rsidR="001075DA" w:rsidRPr="001B5572" w:rsidRDefault="00B75E22" w:rsidP="001075DA">
      <w:pPr>
        <w:jc w:val="center"/>
        <w:rPr>
          <w:rFonts w:ascii="Tahoma" w:hAnsi="Tahoma" w:cs="Tahoma"/>
        </w:rPr>
      </w:pPr>
      <w:proofErr w:type="spellStart"/>
      <w:r>
        <w:rPr>
          <w:rFonts w:ascii="Tahoma" w:hAnsi="Tahoma" w:cs="Tahoma"/>
          <w:b/>
          <w:bCs/>
        </w:rPr>
        <w:t>xxxxxxxxxxxxxxxxxxxxxxx</w:t>
      </w:r>
      <w:proofErr w:type="spellEnd"/>
    </w:p>
    <w:p w14:paraId="7D165A0F" w14:textId="31B3B060" w:rsidR="001075DA" w:rsidRDefault="00B75E22" w:rsidP="001075DA">
      <w:pPr>
        <w:jc w:val="center"/>
        <w:rPr>
          <w:rFonts w:ascii="Tahoma" w:hAnsi="Tahoma" w:cs="Tahoma"/>
        </w:rPr>
      </w:pPr>
      <w:proofErr w:type="spellStart"/>
      <w:r>
        <w:rPr>
          <w:rFonts w:ascii="Tahoma" w:hAnsi="Tahoma" w:cs="Tahoma"/>
          <w:bCs/>
        </w:rPr>
        <w:t>xxxxxxxxxxxxxxxxxxx</w:t>
      </w:r>
      <w:proofErr w:type="spellEnd"/>
    </w:p>
    <w:p w14:paraId="5D89FE3D" w14:textId="77777777" w:rsidR="001075DA" w:rsidRPr="001B5572" w:rsidRDefault="001075DA" w:rsidP="001075DA">
      <w:pPr>
        <w:jc w:val="center"/>
        <w:rPr>
          <w:rFonts w:ascii="Tahoma" w:hAnsi="Tahoma" w:cs="Tahoma"/>
        </w:rPr>
      </w:pPr>
      <w:r w:rsidRPr="001B5572">
        <w:rPr>
          <w:rFonts w:ascii="Tahoma" w:hAnsi="Tahoma" w:cs="Tahoma"/>
        </w:rPr>
        <w:t>Contratada</w:t>
      </w:r>
    </w:p>
    <w:p w14:paraId="11EB4FB1" w14:textId="77777777" w:rsidR="001075DA" w:rsidRDefault="001075DA" w:rsidP="001075DA">
      <w:pPr>
        <w:rPr>
          <w:rFonts w:ascii="Tahoma" w:hAnsi="Tahoma" w:cs="Tahoma"/>
          <w:b/>
        </w:rPr>
      </w:pPr>
      <w:r w:rsidRPr="001B5572">
        <w:rPr>
          <w:rFonts w:ascii="Tahoma" w:hAnsi="Tahoma" w:cs="Tahoma"/>
          <w:b/>
        </w:rPr>
        <w:t>Testemunhas:</w:t>
      </w:r>
    </w:p>
    <w:p w14:paraId="0B5CF180" w14:textId="77777777" w:rsidR="001075DA" w:rsidRDefault="001075DA" w:rsidP="001075DA">
      <w:pPr>
        <w:rPr>
          <w:rFonts w:ascii="Tahoma" w:hAnsi="Tahoma" w:cs="Tahoma"/>
          <w:b/>
        </w:rPr>
      </w:pPr>
    </w:p>
    <w:p w14:paraId="07A977D2" w14:textId="77777777" w:rsidR="001075DA" w:rsidRDefault="001075DA" w:rsidP="001075DA">
      <w:pPr>
        <w:rPr>
          <w:rFonts w:ascii="Tahoma" w:hAnsi="Tahoma" w:cs="Tahoma"/>
          <w:b/>
        </w:rPr>
      </w:pPr>
    </w:p>
    <w:p w14:paraId="0B666F3C" w14:textId="77777777" w:rsidR="001075DA" w:rsidRDefault="001075DA" w:rsidP="001075DA">
      <w:pPr>
        <w:rPr>
          <w:rFonts w:ascii="Tahoma" w:hAnsi="Tahoma" w:cs="Tahoma"/>
          <w:b/>
        </w:rPr>
      </w:pPr>
      <w:r>
        <w:rPr>
          <w:rFonts w:ascii="Tahoma" w:hAnsi="Tahoma" w:cs="Tahoma"/>
          <w:b/>
        </w:rPr>
        <w:t>Nome:</w:t>
      </w:r>
      <w:r>
        <w:rPr>
          <w:rFonts w:ascii="Tahoma" w:hAnsi="Tahoma" w:cs="Tahoma"/>
          <w:b/>
        </w:rPr>
        <w:br/>
        <w:t>CPF:</w:t>
      </w:r>
    </w:p>
    <w:p w14:paraId="73C61042" w14:textId="77777777" w:rsidR="001075DA" w:rsidRDefault="001075DA" w:rsidP="001075DA">
      <w:pPr>
        <w:rPr>
          <w:rFonts w:ascii="Tahoma" w:hAnsi="Tahoma" w:cs="Tahoma"/>
          <w:b/>
        </w:rPr>
      </w:pPr>
    </w:p>
    <w:p w14:paraId="106AAE6A" w14:textId="77777777" w:rsidR="001075DA" w:rsidRDefault="001075DA" w:rsidP="001075DA">
      <w:pPr>
        <w:rPr>
          <w:rFonts w:ascii="Tahoma" w:hAnsi="Tahoma" w:cs="Tahoma"/>
          <w:b/>
        </w:rPr>
      </w:pPr>
    </w:p>
    <w:p w14:paraId="67B1C47D" w14:textId="77777777" w:rsidR="001075DA" w:rsidRPr="008D7A92" w:rsidRDefault="001075DA" w:rsidP="001075DA">
      <w:pPr>
        <w:rPr>
          <w:rFonts w:ascii="Tahoma" w:hAnsi="Tahoma" w:cs="Tahoma"/>
          <w:b/>
        </w:rPr>
      </w:pPr>
      <w:r>
        <w:rPr>
          <w:rFonts w:ascii="Tahoma" w:hAnsi="Tahoma" w:cs="Tahoma"/>
          <w:b/>
        </w:rPr>
        <w:t>Nome:</w:t>
      </w:r>
      <w:r>
        <w:rPr>
          <w:rFonts w:ascii="Tahoma" w:hAnsi="Tahoma" w:cs="Tahoma"/>
          <w:b/>
        </w:rPr>
        <w:br/>
        <w:t>CPF:</w:t>
      </w:r>
    </w:p>
    <w:p w14:paraId="6AAD4D82" w14:textId="77777777" w:rsidR="001075DA" w:rsidRDefault="001075DA" w:rsidP="001075DA"/>
    <w:p w14:paraId="2399B8A9" w14:textId="77777777" w:rsidR="001075DA" w:rsidRDefault="001075DA" w:rsidP="001075DA">
      <w:pPr>
        <w:pStyle w:val="Ttulo2"/>
        <w:rPr>
          <w:rFonts w:ascii="Tahoma" w:hAnsi="Tahoma" w:cs="Tahoma"/>
          <w:sz w:val="20"/>
          <w:u w:val="single"/>
        </w:rPr>
      </w:pPr>
    </w:p>
    <w:p w14:paraId="5B4DF1D3" w14:textId="77777777" w:rsidR="001075DA" w:rsidRPr="004F627D" w:rsidRDefault="001075DA" w:rsidP="001075DA">
      <w:pPr>
        <w:pStyle w:val="Ttulo2"/>
        <w:rPr>
          <w:rFonts w:ascii="Tahoma" w:hAnsi="Tahoma" w:cs="Tahoma"/>
          <w:sz w:val="20"/>
          <w:u w:val="single"/>
        </w:rPr>
      </w:pPr>
      <w:r w:rsidRPr="004F627D">
        <w:rPr>
          <w:rFonts w:ascii="Tahoma" w:hAnsi="Tahoma" w:cs="Tahoma"/>
          <w:sz w:val="20"/>
          <w:u w:val="single"/>
        </w:rPr>
        <w:t>PARECER JURÍDICO</w:t>
      </w:r>
    </w:p>
    <w:p w14:paraId="584321F7" w14:textId="77777777" w:rsidR="001075DA" w:rsidRPr="004F627D" w:rsidRDefault="001075DA" w:rsidP="001075DA">
      <w:pPr>
        <w:rPr>
          <w:rFonts w:ascii="Tahoma" w:hAnsi="Tahoma" w:cs="Tahoma"/>
        </w:rPr>
      </w:pPr>
    </w:p>
    <w:p w14:paraId="227AD34E" w14:textId="77777777" w:rsidR="001075DA" w:rsidRDefault="001075DA" w:rsidP="001075DA">
      <w:pPr>
        <w:pStyle w:val="Ttulo2"/>
        <w:ind w:left="3402"/>
        <w:jc w:val="both"/>
        <w:rPr>
          <w:rFonts w:ascii="Tahoma" w:hAnsi="Tahoma" w:cs="Tahoma"/>
          <w:sz w:val="20"/>
        </w:rPr>
      </w:pPr>
    </w:p>
    <w:p w14:paraId="5D091141" w14:textId="77777777" w:rsidR="001075DA" w:rsidRPr="004F627D" w:rsidRDefault="001075DA" w:rsidP="001075DA">
      <w:pPr>
        <w:pStyle w:val="Ttulo2"/>
        <w:ind w:left="3402"/>
        <w:jc w:val="both"/>
        <w:rPr>
          <w:rFonts w:ascii="Tahoma" w:hAnsi="Tahoma" w:cs="Tahoma"/>
          <w:b w:val="0"/>
          <w:sz w:val="20"/>
        </w:rPr>
      </w:pPr>
      <w:r w:rsidRPr="004F627D">
        <w:rPr>
          <w:rFonts w:ascii="Tahoma" w:hAnsi="Tahoma" w:cs="Tahoma"/>
          <w:sz w:val="20"/>
        </w:rPr>
        <w:t>EMENTA: PARECER SOBRE A LEGALIDADE DA MINUTA DO CONTRATO E PROCEDIMENTOS DO PROCESSO, COM OBSERVÂNCIA DAS DISPOSIÇÕES PREVISTAS NA LEI FEDERAL N° 8.666/93.</w:t>
      </w:r>
    </w:p>
    <w:p w14:paraId="3FE7D41D" w14:textId="77777777" w:rsidR="001075DA" w:rsidRPr="004F627D" w:rsidRDefault="001075DA" w:rsidP="001075DA">
      <w:pPr>
        <w:pStyle w:val="Corpodetexto"/>
        <w:rPr>
          <w:rFonts w:ascii="Tahoma" w:hAnsi="Tahoma" w:cs="Tahoma"/>
          <w:b/>
          <w:sz w:val="20"/>
        </w:rPr>
      </w:pPr>
    </w:p>
    <w:p w14:paraId="3BC12CC9" w14:textId="77777777" w:rsidR="001075DA" w:rsidRPr="004F627D" w:rsidRDefault="001075DA" w:rsidP="001075DA">
      <w:pPr>
        <w:pStyle w:val="Corpodetexto"/>
        <w:rPr>
          <w:rFonts w:ascii="Tahoma" w:hAnsi="Tahoma" w:cs="Tahoma"/>
          <w:b/>
          <w:sz w:val="20"/>
        </w:rPr>
      </w:pPr>
    </w:p>
    <w:p w14:paraId="34182C3F" w14:textId="4BFD2451" w:rsidR="001075DA" w:rsidRDefault="001075DA" w:rsidP="001075DA">
      <w:pPr>
        <w:jc w:val="both"/>
        <w:rPr>
          <w:rFonts w:ascii="Tahoma" w:hAnsi="Tahoma" w:cs="Tahoma"/>
          <w:b/>
        </w:rPr>
      </w:pPr>
      <w:r w:rsidRPr="004F627D">
        <w:rPr>
          <w:rFonts w:ascii="Tahoma" w:hAnsi="Tahoma" w:cs="Tahoma"/>
          <w:b/>
          <w:u w:val="single"/>
        </w:rPr>
        <w:t>ASSUNTO:</w:t>
      </w:r>
      <w:r>
        <w:rPr>
          <w:rFonts w:ascii="Tahoma" w:hAnsi="Tahoma" w:cs="Tahoma"/>
          <w:b/>
          <w:u w:val="single"/>
        </w:rPr>
        <w:t xml:space="preserve"> </w:t>
      </w:r>
      <w:r w:rsidR="005C7661" w:rsidRPr="001075DA">
        <w:rPr>
          <w:rFonts w:ascii="Tahoma" w:hAnsi="Tahoma" w:cs="Tahoma"/>
          <w:b/>
        </w:rPr>
        <w:t>AQUISIÇÃO DE PRODUTOS PARA REALIZAÇÃO DO SHOW PIROTÉCNICO EM COMEMORAÇÃO AO REVEILLON, VIRADA DO ANO DE 2021 PARA 2022.</w:t>
      </w:r>
    </w:p>
    <w:p w14:paraId="496724E5" w14:textId="77777777" w:rsidR="005C7661" w:rsidRPr="004F627D" w:rsidRDefault="005C7661" w:rsidP="001075DA">
      <w:pPr>
        <w:jc w:val="both"/>
        <w:rPr>
          <w:rFonts w:ascii="Tahoma" w:hAnsi="Tahoma" w:cs="Tahoma"/>
        </w:rPr>
      </w:pPr>
    </w:p>
    <w:p w14:paraId="1E663199" w14:textId="77777777" w:rsidR="001075DA" w:rsidRPr="004F627D" w:rsidRDefault="001075DA" w:rsidP="001075DA">
      <w:pPr>
        <w:pStyle w:val="Corpodetexto"/>
        <w:spacing w:line="360" w:lineRule="auto"/>
        <w:ind w:firstLine="2268"/>
        <w:rPr>
          <w:rFonts w:ascii="Tahoma" w:hAnsi="Tahoma" w:cs="Tahoma"/>
          <w:sz w:val="20"/>
        </w:rPr>
      </w:pPr>
      <w:r w:rsidRPr="004F627D">
        <w:rPr>
          <w:rFonts w:ascii="Tahoma" w:hAnsi="Tahoma" w:cs="Tahoma"/>
          <w:sz w:val="20"/>
        </w:rPr>
        <w:t>Em conformidade com o que determina a Lei Federal nº 8.666/93, em consonância com as determinações do seu art. 54, passo a emitir o seguinte Parecer Jurídico:</w:t>
      </w:r>
    </w:p>
    <w:p w14:paraId="518983B6" w14:textId="77777777" w:rsidR="001075DA" w:rsidRPr="004F627D" w:rsidRDefault="001075DA" w:rsidP="001075DA">
      <w:pPr>
        <w:spacing w:after="120" w:line="360" w:lineRule="auto"/>
        <w:ind w:firstLine="2268"/>
        <w:jc w:val="both"/>
        <w:rPr>
          <w:rFonts w:ascii="Tahoma" w:hAnsi="Tahoma" w:cs="Tahoma"/>
        </w:rPr>
      </w:pPr>
      <w:r w:rsidRPr="004F627D">
        <w:rPr>
          <w:rFonts w:ascii="Tahoma" w:hAnsi="Tahoma" w:cs="Tahoma"/>
        </w:rPr>
        <w:t xml:space="preserve">Antes de tudo, importante destacar que esta análise </w:t>
      </w:r>
      <w:proofErr w:type="gramStart"/>
      <w:r w:rsidRPr="004F627D">
        <w:rPr>
          <w:rFonts w:ascii="Tahoma" w:hAnsi="Tahoma" w:cs="Tahoma"/>
        </w:rPr>
        <w:t>restringe-se</w:t>
      </w:r>
      <w:proofErr w:type="gramEnd"/>
      <w:r w:rsidRPr="004F627D">
        <w:rPr>
          <w:rFonts w:ascii="Tahoma" w:hAnsi="Tahoma" w:cs="Tahoma"/>
        </w:rPr>
        <w:t xml:space="preserve"> aos aspectos legais, sem adentrar nos aspectos técnicos e econômicos, tampouco no juízo de oportunidade e conveniência da contratação/aquisição pretendida.</w:t>
      </w:r>
    </w:p>
    <w:p w14:paraId="238EC1BF" w14:textId="77777777" w:rsidR="001075DA" w:rsidRPr="004F627D" w:rsidRDefault="001075DA" w:rsidP="001075DA">
      <w:pPr>
        <w:spacing w:after="120" w:line="360" w:lineRule="auto"/>
        <w:ind w:firstLine="2268"/>
        <w:jc w:val="both"/>
        <w:rPr>
          <w:rFonts w:ascii="Tahoma" w:hAnsi="Tahoma" w:cs="Tahoma"/>
        </w:rPr>
      </w:pPr>
      <w:r w:rsidRPr="004F627D">
        <w:rPr>
          <w:rFonts w:ascii="Tahoma" w:hAnsi="Tahoma" w:cs="Tahoma"/>
        </w:rPr>
        <w:t xml:space="preserve">Analisando os termos da minuta do processo em referência, especialmente a minuta do contrato administrativo, observo que </w:t>
      </w:r>
      <w:proofErr w:type="gramStart"/>
      <w:r w:rsidRPr="004F627D">
        <w:rPr>
          <w:rFonts w:ascii="Tahoma" w:hAnsi="Tahoma" w:cs="Tahoma"/>
        </w:rPr>
        <w:t>o mesmo</w:t>
      </w:r>
      <w:proofErr w:type="gramEnd"/>
      <w:r w:rsidRPr="004F627D">
        <w:rPr>
          <w:rFonts w:ascii="Tahoma" w:hAnsi="Tahoma" w:cs="Tahoma"/>
        </w:rPr>
        <w:t xml:space="preserve"> atendeu ao art. 55 e seguintes, da Lei de Licitações e Contratos Administrativos, bem como o estabelecido no contrato de origem, no tocante à sua formalização.</w:t>
      </w:r>
    </w:p>
    <w:p w14:paraId="36AB940E" w14:textId="77777777" w:rsidR="001075DA" w:rsidRPr="004F627D" w:rsidRDefault="001075DA" w:rsidP="001075DA">
      <w:pPr>
        <w:spacing w:after="120" w:line="360" w:lineRule="auto"/>
        <w:ind w:firstLine="2268"/>
        <w:jc w:val="both"/>
        <w:rPr>
          <w:rFonts w:ascii="Tahoma" w:hAnsi="Tahoma" w:cs="Tahoma"/>
        </w:rPr>
      </w:pPr>
      <w:r w:rsidRPr="004F627D">
        <w:rPr>
          <w:rFonts w:ascii="Tahoma" w:hAnsi="Tahoma" w:cs="Tahoma"/>
        </w:rPr>
        <w:t>Observo, ainda, que as cláusulas necessárias, com base na Lei de regência, foram respeitadas pela Administração Pública.</w:t>
      </w:r>
    </w:p>
    <w:p w14:paraId="6F5BA47D" w14:textId="77777777" w:rsidR="001075DA" w:rsidRPr="004F627D" w:rsidRDefault="001075DA" w:rsidP="001075DA">
      <w:pPr>
        <w:spacing w:after="120" w:line="360" w:lineRule="auto"/>
        <w:ind w:firstLine="2268"/>
        <w:jc w:val="both"/>
        <w:rPr>
          <w:rFonts w:ascii="Tahoma" w:hAnsi="Tahoma" w:cs="Tahoma"/>
        </w:rPr>
      </w:pPr>
      <w:r w:rsidRPr="004F627D">
        <w:rPr>
          <w:rFonts w:ascii="Tahoma" w:hAnsi="Tahoma" w:cs="Tahoma"/>
        </w:rPr>
        <w:t xml:space="preserve">Ressalva-se que os preceitos da Lei Federal nº 8.666/93 foram respeitados e, não havendo qualquer ilegalidade nos autos, sou de parecer favorável à sua realização, especificamente quanto aos procedimentos administrativos adotados no Processo. </w:t>
      </w:r>
    </w:p>
    <w:p w14:paraId="29C25396" w14:textId="77777777" w:rsidR="001075DA" w:rsidRPr="004F627D" w:rsidRDefault="001075DA" w:rsidP="001075DA">
      <w:pPr>
        <w:spacing w:after="120" w:line="360" w:lineRule="auto"/>
        <w:ind w:firstLine="2268"/>
        <w:jc w:val="both"/>
        <w:rPr>
          <w:rFonts w:ascii="Tahoma" w:hAnsi="Tahoma" w:cs="Tahoma"/>
        </w:rPr>
      </w:pPr>
      <w:r w:rsidRPr="004F627D">
        <w:rPr>
          <w:rFonts w:ascii="Tahoma" w:hAnsi="Tahoma" w:cs="Tahoma"/>
        </w:rPr>
        <w:t>Importante mencionar que a Lei nº 8.666/93, prevê alguns casos de Dispensa de Licitação, entre eles em razão do valor da contratação ou aquisição, prevista no art. 24, inciso I e II. Vejamos:</w:t>
      </w:r>
    </w:p>
    <w:p w14:paraId="1F0D64DB" w14:textId="77777777" w:rsidR="001075DA" w:rsidRPr="001221F2" w:rsidRDefault="001075DA" w:rsidP="001075DA">
      <w:pPr>
        <w:ind w:left="2835"/>
        <w:jc w:val="both"/>
        <w:rPr>
          <w:rFonts w:ascii="Tahoma" w:hAnsi="Tahoma" w:cs="Tahoma"/>
          <w:b/>
          <w:sz w:val="18"/>
        </w:rPr>
      </w:pPr>
      <w:r w:rsidRPr="001221F2">
        <w:rPr>
          <w:rFonts w:ascii="Tahoma" w:hAnsi="Tahoma" w:cs="Tahoma"/>
          <w:b/>
          <w:sz w:val="18"/>
        </w:rPr>
        <w:t>Art. 24.  É dispensável a licitação:</w:t>
      </w:r>
    </w:p>
    <w:p w14:paraId="5FE2E459" w14:textId="77777777" w:rsidR="001075DA" w:rsidRPr="001221F2" w:rsidRDefault="001075DA" w:rsidP="001075DA">
      <w:pPr>
        <w:ind w:left="2835"/>
        <w:jc w:val="both"/>
        <w:rPr>
          <w:rFonts w:ascii="Tahoma" w:hAnsi="Tahoma" w:cs="Tahoma"/>
          <w:b/>
          <w:sz w:val="18"/>
        </w:rPr>
      </w:pPr>
      <w:r w:rsidRPr="001221F2">
        <w:rPr>
          <w:rFonts w:ascii="Tahoma" w:hAnsi="Tahoma" w:cs="Tahoma"/>
          <w:b/>
          <w:sz w:val="18"/>
        </w:rPr>
        <w:t>I - </w:t>
      </w:r>
      <w:proofErr w:type="gramStart"/>
      <w:r w:rsidRPr="001221F2">
        <w:rPr>
          <w:rFonts w:ascii="Tahoma" w:hAnsi="Tahoma" w:cs="Tahoma"/>
          <w:b/>
          <w:sz w:val="18"/>
        </w:rPr>
        <w:t>para</w:t>
      </w:r>
      <w:proofErr w:type="gramEnd"/>
      <w:r w:rsidRPr="001221F2">
        <w:rPr>
          <w:rFonts w:ascii="Tahoma" w:hAnsi="Tahoma" w:cs="Tahoma"/>
          <w:b/>
          <w:sz w:val="18"/>
        </w:rPr>
        <w:t xml:space="preserve"> obras e serviços de engenharia de valor até 10% (dez por cento) do limite previsto na alínea "a", do inciso I do artigo anterior</w:t>
      </w:r>
      <w:r w:rsidRPr="001221F2">
        <w:rPr>
          <w:rStyle w:val="Refdenotaderodap"/>
          <w:rFonts w:ascii="Tahoma" w:hAnsi="Tahoma" w:cs="Tahoma"/>
          <w:b/>
          <w:sz w:val="18"/>
        </w:rPr>
        <w:footnoteReference w:id="1"/>
      </w:r>
      <w:r w:rsidRPr="001221F2">
        <w:rPr>
          <w:rFonts w:ascii="Tahoma" w:hAnsi="Tahoma" w:cs="Tahoma"/>
          <w:b/>
          <w:sz w:val="18"/>
        </w:rPr>
        <w:t xml:space="preserve">, desde que não se refiram a parcelas de uma mesma obra ou serviço ou ainda para obras e serviços da mesma </w:t>
      </w:r>
      <w:r w:rsidRPr="001221F2">
        <w:rPr>
          <w:rFonts w:ascii="Tahoma" w:hAnsi="Tahoma" w:cs="Tahoma"/>
          <w:b/>
          <w:sz w:val="18"/>
        </w:rPr>
        <w:lastRenderedPageBreak/>
        <w:t xml:space="preserve">natureza e no mesmo local que possam ser realizadas conjunta e concomitantemente; </w:t>
      </w:r>
    </w:p>
    <w:p w14:paraId="1E5F0C6A" w14:textId="77777777" w:rsidR="001075DA" w:rsidRPr="001221F2" w:rsidRDefault="001075DA" w:rsidP="001075DA">
      <w:pPr>
        <w:ind w:left="2835"/>
        <w:jc w:val="both"/>
        <w:rPr>
          <w:rFonts w:ascii="Tahoma" w:hAnsi="Tahoma" w:cs="Tahoma"/>
          <w:b/>
          <w:sz w:val="18"/>
        </w:rPr>
      </w:pPr>
      <w:r w:rsidRPr="001221F2">
        <w:rPr>
          <w:rFonts w:ascii="Tahoma" w:hAnsi="Tahoma" w:cs="Tahoma"/>
          <w:b/>
          <w:sz w:val="18"/>
        </w:rPr>
        <w:t>II - </w:t>
      </w:r>
      <w:proofErr w:type="gramStart"/>
      <w:r w:rsidRPr="001221F2">
        <w:rPr>
          <w:rFonts w:ascii="Tahoma" w:hAnsi="Tahoma" w:cs="Tahoma"/>
          <w:b/>
          <w:sz w:val="18"/>
        </w:rPr>
        <w:t>para</w:t>
      </w:r>
      <w:proofErr w:type="gramEnd"/>
      <w:r w:rsidRPr="001221F2">
        <w:rPr>
          <w:rFonts w:ascii="Tahoma" w:hAnsi="Tahoma" w:cs="Tahoma"/>
          <w:b/>
          <w:sz w:val="18"/>
        </w:rPr>
        <w:t xml:space="preserve"> outros serviços e compras de valor até 10% (dez por cento) do limite previsto na alínea "a", do inciso II do artigo anterior</w:t>
      </w:r>
      <w:r w:rsidRPr="001221F2">
        <w:rPr>
          <w:rStyle w:val="Refdenotaderodap"/>
          <w:rFonts w:ascii="Tahoma" w:hAnsi="Tahoma" w:cs="Tahoma"/>
          <w:b/>
          <w:sz w:val="18"/>
        </w:rPr>
        <w:footnoteReference w:id="2"/>
      </w:r>
      <w:r w:rsidRPr="001221F2">
        <w:rPr>
          <w:rFonts w:ascii="Tahoma" w:hAnsi="Tahoma" w:cs="Tahoma"/>
          <w:b/>
          <w:sz w:val="18"/>
        </w:rPr>
        <w:t>e para alienações, nos casos previstos nesta Lei, desde que não se refiram a parcelas de um mesmo serviço, compra ou alienação de maior vulto que possa ser realizada de uma só vez;</w:t>
      </w:r>
    </w:p>
    <w:p w14:paraId="3F6C0F6E" w14:textId="77777777" w:rsidR="001075DA" w:rsidRPr="004F627D" w:rsidRDefault="001075DA" w:rsidP="001075DA">
      <w:pPr>
        <w:ind w:left="2835"/>
        <w:jc w:val="both"/>
        <w:rPr>
          <w:rFonts w:ascii="Tahoma" w:hAnsi="Tahoma" w:cs="Tahoma"/>
          <w:b/>
        </w:rPr>
      </w:pPr>
    </w:p>
    <w:p w14:paraId="2F98CF65" w14:textId="77777777" w:rsidR="001075DA" w:rsidRPr="004F627D" w:rsidRDefault="001075DA" w:rsidP="001075DA">
      <w:pPr>
        <w:ind w:left="2835"/>
        <w:jc w:val="both"/>
        <w:rPr>
          <w:rFonts w:ascii="Tahoma" w:hAnsi="Tahoma" w:cs="Tahoma"/>
          <w:b/>
        </w:rPr>
      </w:pPr>
    </w:p>
    <w:p w14:paraId="145926C4" w14:textId="77777777" w:rsidR="001075DA" w:rsidRPr="004F627D" w:rsidRDefault="001075DA" w:rsidP="001075DA">
      <w:pPr>
        <w:widowControl w:val="0"/>
        <w:spacing w:after="120" w:line="360" w:lineRule="auto"/>
        <w:ind w:firstLine="2268"/>
        <w:jc w:val="both"/>
        <w:rPr>
          <w:rFonts w:ascii="Tahoma" w:hAnsi="Tahoma" w:cs="Tahoma"/>
          <w:color w:val="000000"/>
        </w:rPr>
      </w:pPr>
      <w:r w:rsidRPr="004F627D">
        <w:rPr>
          <w:rFonts w:ascii="Tahoma" w:hAnsi="Tahoma" w:cs="Tahoma"/>
          <w:color w:val="000000"/>
        </w:rPr>
        <w:t>Assim, analisando o aspecto legal, vejamos que até R$ 8.000,00 (oito mil reais) para aquisição de compras e serviços e R$ 15.000,00 (quinze mil reais) para obras e serviços de engenharia, plenamente possível a Dispensa de Licitação.</w:t>
      </w:r>
    </w:p>
    <w:p w14:paraId="3B30F536" w14:textId="77777777" w:rsidR="001075DA" w:rsidRPr="004F627D" w:rsidRDefault="001075DA" w:rsidP="001075DA">
      <w:pPr>
        <w:widowControl w:val="0"/>
        <w:spacing w:after="120" w:line="360" w:lineRule="auto"/>
        <w:ind w:firstLine="2268"/>
        <w:jc w:val="both"/>
        <w:rPr>
          <w:rFonts w:ascii="Tahoma" w:hAnsi="Tahoma" w:cs="Tahoma"/>
          <w:color w:val="000000"/>
        </w:rPr>
      </w:pPr>
      <w:r w:rsidRPr="004F627D">
        <w:rPr>
          <w:rFonts w:ascii="Tahoma" w:hAnsi="Tahoma" w:cs="Tahoma"/>
          <w:color w:val="000000"/>
        </w:rPr>
        <w:t xml:space="preserve">Recentemente, através do Decreto Federal nº 9.412, de 18 de </w:t>
      </w:r>
      <w:proofErr w:type="gramStart"/>
      <w:r w:rsidRPr="004F627D">
        <w:rPr>
          <w:rFonts w:ascii="Tahoma" w:hAnsi="Tahoma" w:cs="Tahoma"/>
          <w:color w:val="000000"/>
        </w:rPr>
        <w:t>Junho</w:t>
      </w:r>
      <w:proofErr w:type="gramEnd"/>
      <w:r w:rsidRPr="004F627D">
        <w:rPr>
          <w:rFonts w:ascii="Tahoma" w:hAnsi="Tahoma" w:cs="Tahoma"/>
          <w:color w:val="000000"/>
        </w:rPr>
        <w:t xml:space="preserve"> de 2018, houve a atualização dos limites máximos para as modalidades de licitação da Lei nº 8.666/93. Decreto este que passou a ter vigência a partir de 19 de </w:t>
      </w:r>
      <w:proofErr w:type="gramStart"/>
      <w:r w:rsidRPr="004F627D">
        <w:rPr>
          <w:rFonts w:ascii="Tahoma" w:hAnsi="Tahoma" w:cs="Tahoma"/>
          <w:color w:val="000000"/>
        </w:rPr>
        <w:t>Julho</w:t>
      </w:r>
      <w:proofErr w:type="gramEnd"/>
      <w:r w:rsidRPr="004F627D">
        <w:rPr>
          <w:rFonts w:ascii="Tahoma" w:hAnsi="Tahoma" w:cs="Tahoma"/>
          <w:color w:val="000000"/>
        </w:rPr>
        <w:t xml:space="preserve"> de 2018 (30 dias após a data de sua publicação).</w:t>
      </w:r>
    </w:p>
    <w:p w14:paraId="603BE172" w14:textId="77777777" w:rsidR="001075DA" w:rsidRPr="004F627D" w:rsidRDefault="001075DA" w:rsidP="001075DA">
      <w:pPr>
        <w:widowControl w:val="0"/>
        <w:spacing w:after="120" w:line="360" w:lineRule="auto"/>
        <w:ind w:firstLine="2268"/>
        <w:jc w:val="both"/>
        <w:rPr>
          <w:rFonts w:ascii="Tahoma" w:hAnsi="Tahoma" w:cs="Tahoma"/>
          <w:color w:val="000000"/>
        </w:rPr>
      </w:pPr>
      <w:r w:rsidRPr="004F627D">
        <w:rPr>
          <w:rFonts w:ascii="Tahoma" w:hAnsi="Tahoma" w:cs="Tahoma"/>
          <w:color w:val="000000"/>
        </w:rPr>
        <w:t>O Decreto Federal supracitado dispõe:</w:t>
      </w:r>
    </w:p>
    <w:p w14:paraId="7444C188" w14:textId="77777777" w:rsidR="001075DA" w:rsidRPr="001221F2" w:rsidRDefault="001075DA" w:rsidP="001075DA">
      <w:pPr>
        <w:ind w:left="2835"/>
        <w:jc w:val="both"/>
        <w:rPr>
          <w:rFonts w:ascii="Tahoma" w:hAnsi="Tahoma" w:cs="Tahoma"/>
          <w:b/>
          <w:sz w:val="18"/>
        </w:rPr>
      </w:pPr>
      <w:r w:rsidRPr="001221F2">
        <w:rPr>
          <w:rFonts w:ascii="Tahoma" w:hAnsi="Tahoma" w:cs="Tahoma"/>
          <w:b/>
          <w:sz w:val="18"/>
        </w:rPr>
        <w:t>Art. 1º Os valores estabelecidos nos </w:t>
      </w:r>
      <w:hyperlink r:id="rId7" w:anchor="art23i" w:history="1">
        <w:r w:rsidRPr="001221F2">
          <w:rPr>
            <w:rFonts w:ascii="Tahoma" w:hAnsi="Tahoma" w:cs="Tahoma"/>
            <w:b/>
            <w:sz w:val="18"/>
          </w:rPr>
          <w:t>incisos I e II do caput do art. 23 da Lei nº 8.666, de 21 de junho de 1993</w:t>
        </w:r>
      </w:hyperlink>
      <w:r w:rsidRPr="001221F2">
        <w:rPr>
          <w:rFonts w:ascii="Tahoma" w:hAnsi="Tahoma" w:cs="Tahoma"/>
          <w:b/>
          <w:sz w:val="18"/>
        </w:rPr>
        <w:t>, ficam atualizados nos seguintes termos:</w:t>
      </w:r>
    </w:p>
    <w:p w14:paraId="0CC1668F" w14:textId="77777777" w:rsidR="001075DA" w:rsidRPr="001221F2" w:rsidRDefault="001075DA" w:rsidP="001075DA">
      <w:pPr>
        <w:ind w:left="2835"/>
        <w:jc w:val="both"/>
        <w:rPr>
          <w:rFonts w:ascii="Tahoma" w:hAnsi="Tahoma" w:cs="Tahoma"/>
          <w:b/>
          <w:sz w:val="18"/>
        </w:rPr>
      </w:pPr>
      <w:r w:rsidRPr="001221F2">
        <w:rPr>
          <w:rFonts w:ascii="Tahoma" w:hAnsi="Tahoma" w:cs="Tahoma"/>
          <w:b/>
          <w:sz w:val="18"/>
        </w:rPr>
        <w:t xml:space="preserve">I - </w:t>
      </w:r>
      <w:proofErr w:type="gramStart"/>
      <w:r w:rsidRPr="001221F2">
        <w:rPr>
          <w:rFonts w:ascii="Tahoma" w:hAnsi="Tahoma" w:cs="Tahoma"/>
          <w:b/>
          <w:sz w:val="18"/>
        </w:rPr>
        <w:t>para</w:t>
      </w:r>
      <w:proofErr w:type="gramEnd"/>
      <w:r w:rsidRPr="001221F2">
        <w:rPr>
          <w:rFonts w:ascii="Tahoma" w:hAnsi="Tahoma" w:cs="Tahoma"/>
          <w:b/>
          <w:sz w:val="18"/>
        </w:rPr>
        <w:t xml:space="preserve"> obras e serviços de engenharia:</w:t>
      </w:r>
    </w:p>
    <w:p w14:paraId="72884201" w14:textId="77777777" w:rsidR="001075DA" w:rsidRPr="001221F2" w:rsidRDefault="001075DA" w:rsidP="001075DA">
      <w:pPr>
        <w:ind w:left="2835"/>
        <w:jc w:val="both"/>
        <w:rPr>
          <w:rFonts w:ascii="Tahoma" w:hAnsi="Tahoma" w:cs="Tahoma"/>
          <w:b/>
          <w:sz w:val="18"/>
        </w:rPr>
      </w:pPr>
      <w:r w:rsidRPr="001221F2">
        <w:rPr>
          <w:rFonts w:ascii="Tahoma" w:hAnsi="Tahoma" w:cs="Tahoma"/>
          <w:b/>
          <w:sz w:val="18"/>
        </w:rPr>
        <w:t>a) na modalidade convite - até R$ 330.000,00 (trezentos e trinta mil reais);</w:t>
      </w:r>
    </w:p>
    <w:p w14:paraId="70591A32" w14:textId="77777777" w:rsidR="001075DA" w:rsidRPr="001221F2" w:rsidRDefault="001075DA" w:rsidP="001075DA">
      <w:pPr>
        <w:ind w:left="2835"/>
        <w:jc w:val="both"/>
        <w:rPr>
          <w:rFonts w:ascii="Tahoma" w:hAnsi="Tahoma" w:cs="Tahoma"/>
          <w:b/>
          <w:sz w:val="18"/>
        </w:rPr>
      </w:pPr>
      <w:r w:rsidRPr="001221F2">
        <w:rPr>
          <w:rFonts w:ascii="Tahoma" w:hAnsi="Tahoma" w:cs="Tahoma"/>
          <w:b/>
          <w:sz w:val="18"/>
        </w:rPr>
        <w:t>b) na modalidade tomada de preços - até R$ 3.300.000,00 (três milhões e trezentos mil reais); e</w:t>
      </w:r>
    </w:p>
    <w:p w14:paraId="254ED77E" w14:textId="77777777" w:rsidR="001075DA" w:rsidRPr="001221F2" w:rsidRDefault="001075DA" w:rsidP="001075DA">
      <w:pPr>
        <w:ind w:left="2835"/>
        <w:jc w:val="both"/>
        <w:rPr>
          <w:rFonts w:ascii="Tahoma" w:hAnsi="Tahoma" w:cs="Tahoma"/>
          <w:b/>
          <w:sz w:val="18"/>
        </w:rPr>
      </w:pPr>
      <w:r w:rsidRPr="001221F2">
        <w:rPr>
          <w:rFonts w:ascii="Tahoma" w:hAnsi="Tahoma" w:cs="Tahoma"/>
          <w:b/>
          <w:sz w:val="18"/>
        </w:rPr>
        <w:t>c) na modalidade concorrência - acima de R$ 3.300.000,00 (três milhões e trezentos mil reais); e</w:t>
      </w:r>
    </w:p>
    <w:p w14:paraId="5CADC2D4" w14:textId="77777777" w:rsidR="001075DA" w:rsidRPr="001221F2" w:rsidRDefault="001075DA" w:rsidP="001075DA">
      <w:pPr>
        <w:ind w:left="2835"/>
        <w:jc w:val="both"/>
        <w:rPr>
          <w:rFonts w:ascii="Tahoma" w:hAnsi="Tahoma" w:cs="Tahoma"/>
          <w:b/>
          <w:sz w:val="18"/>
        </w:rPr>
      </w:pPr>
    </w:p>
    <w:p w14:paraId="111838DA" w14:textId="77777777" w:rsidR="001075DA" w:rsidRPr="001221F2" w:rsidRDefault="001075DA" w:rsidP="001075DA">
      <w:pPr>
        <w:ind w:left="2835"/>
        <w:jc w:val="both"/>
        <w:rPr>
          <w:rFonts w:ascii="Tahoma" w:hAnsi="Tahoma" w:cs="Tahoma"/>
          <w:b/>
          <w:sz w:val="18"/>
        </w:rPr>
      </w:pPr>
      <w:r w:rsidRPr="001221F2">
        <w:rPr>
          <w:rFonts w:ascii="Tahoma" w:hAnsi="Tahoma" w:cs="Tahoma"/>
          <w:b/>
          <w:sz w:val="18"/>
        </w:rPr>
        <w:t xml:space="preserve">II - </w:t>
      </w:r>
      <w:proofErr w:type="gramStart"/>
      <w:r w:rsidRPr="001221F2">
        <w:rPr>
          <w:rFonts w:ascii="Tahoma" w:hAnsi="Tahoma" w:cs="Tahoma"/>
          <w:b/>
          <w:sz w:val="18"/>
        </w:rPr>
        <w:t>para</w:t>
      </w:r>
      <w:proofErr w:type="gramEnd"/>
      <w:r w:rsidRPr="001221F2">
        <w:rPr>
          <w:rFonts w:ascii="Tahoma" w:hAnsi="Tahoma" w:cs="Tahoma"/>
          <w:b/>
          <w:sz w:val="18"/>
        </w:rPr>
        <w:t xml:space="preserve"> compras e serviços não incluídos no inciso I:</w:t>
      </w:r>
    </w:p>
    <w:p w14:paraId="6949C402" w14:textId="77777777" w:rsidR="001075DA" w:rsidRPr="001221F2" w:rsidRDefault="001075DA" w:rsidP="001075DA">
      <w:pPr>
        <w:ind w:left="2835"/>
        <w:jc w:val="both"/>
        <w:rPr>
          <w:rFonts w:ascii="Tahoma" w:hAnsi="Tahoma" w:cs="Tahoma"/>
          <w:b/>
          <w:sz w:val="18"/>
        </w:rPr>
      </w:pPr>
      <w:r w:rsidRPr="001221F2">
        <w:rPr>
          <w:rFonts w:ascii="Tahoma" w:hAnsi="Tahoma" w:cs="Tahoma"/>
          <w:b/>
          <w:sz w:val="18"/>
        </w:rPr>
        <w:t>a) na modalidade convite - até R$ 176.000,00 (cento e setenta e seis mil reais);</w:t>
      </w:r>
    </w:p>
    <w:p w14:paraId="4DF15F23" w14:textId="77777777" w:rsidR="001075DA" w:rsidRPr="001221F2" w:rsidRDefault="001075DA" w:rsidP="001075DA">
      <w:pPr>
        <w:ind w:left="2835"/>
        <w:jc w:val="both"/>
        <w:rPr>
          <w:rFonts w:ascii="Tahoma" w:hAnsi="Tahoma" w:cs="Tahoma"/>
          <w:b/>
          <w:sz w:val="18"/>
        </w:rPr>
      </w:pPr>
      <w:r w:rsidRPr="001221F2">
        <w:rPr>
          <w:rFonts w:ascii="Tahoma" w:hAnsi="Tahoma" w:cs="Tahoma"/>
          <w:b/>
          <w:sz w:val="18"/>
        </w:rPr>
        <w:t>b) na modalidade tomada de preços - até R$ 1.430.000,00 (um milhão, quatrocentos e trinta mil reais); e</w:t>
      </w:r>
    </w:p>
    <w:p w14:paraId="3FDB9676" w14:textId="77777777" w:rsidR="001075DA" w:rsidRPr="001221F2" w:rsidRDefault="001075DA" w:rsidP="001075DA">
      <w:pPr>
        <w:ind w:left="2835"/>
        <w:jc w:val="both"/>
        <w:rPr>
          <w:rFonts w:ascii="Tahoma" w:hAnsi="Tahoma" w:cs="Tahoma"/>
          <w:b/>
          <w:sz w:val="18"/>
        </w:rPr>
      </w:pPr>
      <w:r w:rsidRPr="001221F2">
        <w:rPr>
          <w:rFonts w:ascii="Tahoma" w:hAnsi="Tahoma" w:cs="Tahoma"/>
          <w:b/>
          <w:sz w:val="18"/>
        </w:rPr>
        <w:t>c) na modalidade concorrência - acima de R$ 1.430.000,00 (um milhão, quatrocentos e trinta mil reais).</w:t>
      </w:r>
    </w:p>
    <w:p w14:paraId="6627F10D" w14:textId="77777777" w:rsidR="001075DA" w:rsidRPr="004F627D" w:rsidRDefault="001075DA" w:rsidP="001075DA">
      <w:pPr>
        <w:spacing w:after="120" w:line="360" w:lineRule="auto"/>
        <w:ind w:firstLine="2268"/>
        <w:jc w:val="both"/>
        <w:rPr>
          <w:rFonts w:ascii="Tahoma" w:hAnsi="Tahoma" w:cs="Tahoma"/>
        </w:rPr>
      </w:pPr>
    </w:p>
    <w:p w14:paraId="255764CE" w14:textId="77777777" w:rsidR="001075DA" w:rsidRPr="004F627D" w:rsidRDefault="001075DA" w:rsidP="001075DA">
      <w:pPr>
        <w:widowControl w:val="0"/>
        <w:spacing w:after="120" w:line="360" w:lineRule="auto"/>
        <w:ind w:firstLine="2268"/>
        <w:jc w:val="both"/>
        <w:rPr>
          <w:rFonts w:ascii="Tahoma" w:hAnsi="Tahoma" w:cs="Tahoma"/>
          <w:color w:val="000000"/>
        </w:rPr>
      </w:pPr>
      <w:r w:rsidRPr="004F627D">
        <w:rPr>
          <w:rFonts w:ascii="Tahoma" w:hAnsi="Tahoma" w:cs="Tahoma"/>
          <w:color w:val="000000"/>
        </w:rPr>
        <w:t>Logo, os valores atualizados passaram para até R$ 17.600,00 (dezessete mil e seiscentos reais) para compras e serviços comuns e até R$ 33.000,00 (trinta e três mil reais) para obras e serviços de engenharia, plenamente possível a Dispensa de Licitação.</w:t>
      </w:r>
    </w:p>
    <w:p w14:paraId="24C2E796" w14:textId="77777777" w:rsidR="001075DA" w:rsidRDefault="001075DA" w:rsidP="001075DA">
      <w:pPr>
        <w:widowControl w:val="0"/>
        <w:spacing w:after="120" w:line="360" w:lineRule="auto"/>
        <w:ind w:firstLine="2268"/>
        <w:jc w:val="both"/>
        <w:rPr>
          <w:rFonts w:ascii="Tahoma" w:hAnsi="Tahoma" w:cs="Tahoma"/>
          <w:color w:val="000000"/>
        </w:rPr>
      </w:pPr>
      <w:r w:rsidRPr="004F627D">
        <w:rPr>
          <w:rFonts w:ascii="Tahoma" w:hAnsi="Tahoma" w:cs="Tahoma"/>
          <w:color w:val="000000"/>
        </w:rPr>
        <w:t xml:space="preserve">Portanto, em razão do valor selecionado para a referida contratação, mostra-se dentro do limite permissivo previsto na Legislação Federal, ou seja, passível de </w:t>
      </w:r>
      <w:r w:rsidRPr="004F627D">
        <w:rPr>
          <w:rFonts w:ascii="Tahoma" w:hAnsi="Tahoma" w:cs="Tahoma"/>
          <w:color w:val="000000"/>
        </w:rPr>
        <w:lastRenderedPageBreak/>
        <w:t>contratação via Dispensa de Licitação.</w:t>
      </w:r>
    </w:p>
    <w:p w14:paraId="643B3A89" w14:textId="77777777" w:rsidR="001075DA" w:rsidRDefault="001075DA" w:rsidP="001075DA">
      <w:pPr>
        <w:widowControl w:val="0"/>
        <w:spacing w:after="120" w:line="360" w:lineRule="auto"/>
        <w:ind w:firstLine="2268"/>
        <w:jc w:val="both"/>
        <w:rPr>
          <w:rFonts w:ascii="Tahoma" w:hAnsi="Tahoma" w:cs="Tahoma"/>
          <w:color w:val="000000"/>
        </w:rPr>
      </w:pPr>
      <w:r w:rsidRPr="004F627D">
        <w:rPr>
          <w:rFonts w:ascii="Tahoma" w:hAnsi="Tahoma" w:cs="Tahoma"/>
          <w:color w:val="000000"/>
        </w:rPr>
        <w:t>Frisa-se que a minuta do procedimento veio instruída com todos os valores relativos aos serviços pretendidos. Portanto, reservo-me do direito de não adentrar ao mérito no que diz respeito ao balizamento de preços, visto que este é de total e inteira responsabilidade da Secretaria interessada na contratação. Apenas alertamos que deverão selecionar o orçamento que melhor atenda o interesse público, devidamente justificado nos autos. Além do mais, indispensável que os processos de aquisição/contratação sejam instruídos com balizamento de preços obedecendo estritamente à determinação exarada na Resolução de Consulta n° 20/2016, do TCE/MT.</w:t>
      </w:r>
    </w:p>
    <w:p w14:paraId="4F4179D4" w14:textId="77777777" w:rsidR="001075DA" w:rsidRPr="004F627D" w:rsidRDefault="001075DA" w:rsidP="001075DA">
      <w:pPr>
        <w:widowControl w:val="0"/>
        <w:spacing w:after="120" w:line="360" w:lineRule="auto"/>
        <w:ind w:firstLine="2268"/>
        <w:jc w:val="both"/>
        <w:rPr>
          <w:rFonts w:ascii="Tahoma" w:hAnsi="Tahoma" w:cs="Tahoma"/>
          <w:color w:val="000000"/>
        </w:rPr>
      </w:pPr>
      <w:r w:rsidRPr="004F627D">
        <w:rPr>
          <w:rFonts w:ascii="Tahoma" w:hAnsi="Tahoma" w:cs="Tahoma"/>
          <w:color w:val="000000"/>
        </w:rPr>
        <w:t>Desta forma, resta evidenciado que a minuta de contrato atende os requisitos previstos na Lei Federal nº 8666/93, além do que o Processo de Dispensa de Licitação está devidamente caracterizado e demonstrado, em perfeita sintonia com o preconizado na Lei Federal nº 8.666/93.</w:t>
      </w:r>
    </w:p>
    <w:p w14:paraId="1DEB8E9D" w14:textId="77777777" w:rsidR="001075DA" w:rsidRPr="004F627D" w:rsidRDefault="001075DA" w:rsidP="001075DA">
      <w:pPr>
        <w:widowControl w:val="0"/>
        <w:spacing w:line="360" w:lineRule="auto"/>
        <w:ind w:firstLine="2268"/>
        <w:jc w:val="both"/>
        <w:rPr>
          <w:rFonts w:ascii="Tahoma" w:hAnsi="Tahoma" w:cs="Tahoma"/>
          <w:color w:val="000000"/>
        </w:rPr>
      </w:pPr>
      <w:r w:rsidRPr="004F627D">
        <w:rPr>
          <w:rFonts w:ascii="Tahoma" w:hAnsi="Tahoma" w:cs="Tahoma"/>
          <w:color w:val="000000"/>
        </w:rPr>
        <w:t>É o parecer.</w:t>
      </w:r>
    </w:p>
    <w:p w14:paraId="70CAD348" w14:textId="77777777" w:rsidR="001075DA" w:rsidRPr="004F627D" w:rsidRDefault="001075DA" w:rsidP="001075DA">
      <w:pPr>
        <w:widowControl w:val="0"/>
        <w:spacing w:line="360" w:lineRule="auto"/>
        <w:ind w:firstLine="2268"/>
        <w:jc w:val="both"/>
        <w:rPr>
          <w:rFonts w:ascii="Tahoma" w:hAnsi="Tahoma" w:cs="Tahoma"/>
          <w:color w:val="000000"/>
        </w:rPr>
      </w:pPr>
      <w:r w:rsidRPr="004F627D">
        <w:rPr>
          <w:rFonts w:ascii="Tahoma" w:hAnsi="Tahoma" w:cs="Tahoma"/>
          <w:color w:val="000000"/>
        </w:rPr>
        <w:t>S.M.J.</w:t>
      </w:r>
    </w:p>
    <w:p w14:paraId="4DE5BD9B" w14:textId="77777777" w:rsidR="00394B13" w:rsidRDefault="00394B13" w:rsidP="00394B13">
      <w:pPr>
        <w:jc w:val="right"/>
        <w:rPr>
          <w:rFonts w:ascii="Tahoma" w:hAnsi="Tahoma" w:cs="Tahoma"/>
        </w:rPr>
      </w:pPr>
      <w:r w:rsidRPr="001B5572">
        <w:rPr>
          <w:rFonts w:ascii="Tahoma" w:hAnsi="Tahoma" w:cs="Tahoma"/>
        </w:rPr>
        <w:t xml:space="preserve">Cláudia– MT, </w:t>
      </w:r>
      <w:proofErr w:type="spellStart"/>
      <w:r>
        <w:rPr>
          <w:rFonts w:ascii="Tahoma" w:hAnsi="Tahoma" w:cs="Tahoma"/>
        </w:rPr>
        <w:t>xx</w:t>
      </w:r>
      <w:proofErr w:type="spellEnd"/>
      <w:r>
        <w:rPr>
          <w:rFonts w:ascii="Tahoma" w:hAnsi="Tahoma" w:cs="Tahoma"/>
        </w:rPr>
        <w:t xml:space="preserve"> </w:t>
      </w:r>
      <w:r w:rsidRPr="001B5572">
        <w:rPr>
          <w:rFonts w:ascii="Tahoma" w:hAnsi="Tahoma" w:cs="Tahoma"/>
        </w:rPr>
        <w:t xml:space="preserve">de </w:t>
      </w:r>
      <w:proofErr w:type="gramStart"/>
      <w:r>
        <w:rPr>
          <w:rFonts w:ascii="Tahoma" w:hAnsi="Tahoma" w:cs="Tahoma"/>
        </w:rPr>
        <w:t>Dezembro</w:t>
      </w:r>
      <w:proofErr w:type="gramEnd"/>
      <w:r>
        <w:rPr>
          <w:rFonts w:ascii="Tahoma" w:hAnsi="Tahoma" w:cs="Tahoma"/>
        </w:rPr>
        <w:t xml:space="preserve"> </w:t>
      </w:r>
      <w:r w:rsidRPr="001B5572">
        <w:rPr>
          <w:rFonts w:ascii="Tahoma" w:hAnsi="Tahoma" w:cs="Tahoma"/>
        </w:rPr>
        <w:t>de 20</w:t>
      </w:r>
      <w:r>
        <w:rPr>
          <w:rFonts w:ascii="Tahoma" w:hAnsi="Tahoma" w:cs="Tahoma"/>
        </w:rPr>
        <w:t>21</w:t>
      </w:r>
      <w:r w:rsidRPr="001B5572">
        <w:rPr>
          <w:rFonts w:ascii="Tahoma" w:hAnsi="Tahoma" w:cs="Tahoma"/>
        </w:rPr>
        <w:t xml:space="preserve">. </w:t>
      </w:r>
    </w:p>
    <w:p w14:paraId="01A7B596" w14:textId="77777777" w:rsidR="00394B13" w:rsidRPr="001B5572" w:rsidRDefault="00394B13" w:rsidP="00394B13">
      <w:pPr>
        <w:jc w:val="center"/>
        <w:rPr>
          <w:rStyle w:val="nfase"/>
          <w:rFonts w:ascii="Tahoma" w:hAnsi="Tahoma" w:cs="Tahoma"/>
          <w:i w:val="0"/>
        </w:rPr>
      </w:pPr>
    </w:p>
    <w:p w14:paraId="31ED48C3" w14:textId="77777777" w:rsidR="001075DA" w:rsidRPr="004F627D" w:rsidRDefault="001075DA" w:rsidP="001075DA">
      <w:pPr>
        <w:widowControl w:val="0"/>
        <w:spacing w:line="360" w:lineRule="auto"/>
        <w:ind w:firstLine="2268"/>
        <w:jc w:val="center"/>
        <w:rPr>
          <w:rFonts w:ascii="Tahoma" w:hAnsi="Tahoma" w:cs="Tahoma"/>
        </w:rPr>
      </w:pPr>
      <w:r w:rsidRPr="004F627D">
        <w:rPr>
          <w:rFonts w:ascii="Tahoma" w:hAnsi="Tahoma" w:cs="Tahoma"/>
        </w:rPr>
        <w:br/>
      </w:r>
      <w:r w:rsidRPr="004F627D">
        <w:rPr>
          <w:rFonts w:ascii="Tahoma" w:hAnsi="Tahoma" w:cs="Tahoma"/>
          <w:b/>
          <w:bCs/>
        </w:rPr>
        <w:br/>
        <w:t>ELTON DIOGO VIECELLI</w:t>
      </w:r>
      <w:r w:rsidRPr="004F627D">
        <w:rPr>
          <w:rFonts w:ascii="Tahoma" w:hAnsi="Tahoma" w:cs="Tahoma"/>
        </w:rPr>
        <w:br/>
      </w:r>
      <w:r w:rsidRPr="004F627D">
        <w:rPr>
          <w:rFonts w:ascii="Tahoma" w:hAnsi="Tahoma" w:cs="Tahoma"/>
          <w:bCs/>
        </w:rPr>
        <w:t>Procurador Jurídico</w:t>
      </w:r>
    </w:p>
    <w:p w14:paraId="770D1D87" w14:textId="77777777" w:rsidR="001075DA" w:rsidRPr="0038487C" w:rsidRDefault="001075DA" w:rsidP="001075DA">
      <w:pPr>
        <w:overflowPunct/>
        <w:autoSpaceDE/>
        <w:autoSpaceDN/>
        <w:adjustRightInd/>
        <w:textAlignment w:val="auto"/>
        <w:rPr>
          <w:rFonts w:ascii="Tahoma" w:hAnsi="Tahoma" w:cs="Tahoma"/>
        </w:rPr>
      </w:pPr>
      <w:r>
        <w:rPr>
          <w:rFonts w:ascii="Tahoma" w:hAnsi="Tahoma" w:cs="Tahoma"/>
        </w:rPr>
        <w:br w:type="page"/>
      </w:r>
    </w:p>
    <w:p w14:paraId="4D32C931" w14:textId="77777777" w:rsidR="001075DA" w:rsidRDefault="001075DA" w:rsidP="001075DA">
      <w:pPr>
        <w:pStyle w:val="Ttulo"/>
        <w:tabs>
          <w:tab w:val="left" w:pos="4200"/>
          <w:tab w:val="center" w:pos="4819"/>
        </w:tabs>
        <w:rPr>
          <w:rFonts w:ascii="Tahoma" w:hAnsi="Tahoma" w:cs="Tahoma"/>
          <w:sz w:val="20"/>
        </w:rPr>
      </w:pPr>
    </w:p>
    <w:p w14:paraId="305D2E19" w14:textId="40EC7DCE" w:rsidR="001075DA" w:rsidRDefault="001075DA" w:rsidP="001075DA">
      <w:pPr>
        <w:pStyle w:val="Ttulo"/>
        <w:tabs>
          <w:tab w:val="left" w:pos="4200"/>
          <w:tab w:val="center" w:pos="4819"/>
        </w:tabs>
        <w:rPr>
          <w:rFonts w:ascii="Tahoma" w:hAnsi="Tahoma" w:cs="Tahoma"/>
          <w:sz w:val="20"/>
        </w:rPr>
      </w:pPr>
      <w:r w:rsidRPr="001B5572">
        <w:rPr>
          <w:rFonts w:ascii="Tahoma" w:hAnsi="Tahoma" w:cs="Tahoma"/>
          <w:sz w:val="20"/>
        </w:rPr>
        <w:t>CERTIDÃO</w:t>
      </w:r>
    </w:p>
    <w:p w14:paraId="4BA310F7" w14:textId="49CEB85C" w:rsidR="00DC5FA9" w:rsidRDefault="00DC5FA9" w:rsidP="001075DA">
      <w:pPr>
        <w:pStyle w:val="Ttulo"/>
        <w:tabs>
          <w:tab w:val="left" w:pos="4200"/>
          <w:tab w:val="center" w:pos="4819"/>
        </w:tabs>
        <w:rPr>
          <w:rFonts w:ascii="Tahoma" w:hAnsi="Tahoma" w:cs="Tahoma"/>
          <w:sz w:val="20"/>
        </w:rPr>
      </w:pPr>
    </w:p>
    <w:p w14:paraId="1A837917" w14:textId="40C92EC3" w:rsidR="00DC5FA9" w:rsidRDefault="00DC5FA9" w:rsidP="001075DA">
      <w:pPr>
        <w:pStyle w:val="Ttulo"/>
        <w:tabs>
          <w:tab w:val="left" w:pos="4200"/>
          <w:tab w:val="center" w:pos="4819"/>
        </w:tabs>
        <w:rPr>
          <w:rFonts w:ascii="Tahoma" w:hAnsi="Tahoma" w:cs="Tahoma"/>
          <w:sz w:val="20"/>
        </w:rPr>
      </w:pPr>
    </w:p>
    <w:p w14:paraId="0113CCA7" w14:textId="6F9EE607" w:rsidR="00DC5FA9" w:rsidRDefault="00DC5FA9" w:rsidP="001075DA">
      <w:pPr>
        <w:pStyle w:val="Ttulo"/>
        <w:tabs>
          <w:tab w:val="left" w:pos="4200"/>
          <w:tab w:val="center" w:pos="4819"/>
        </w:tabs>
        <w:rPr>
          <w:rFonts w:ascii="Tahoma" w:hAnsi="Tahoma" w:cs="Tahoma"/>
          <w:sz w:val="20"/>
        </w:rPr>
      </w:pPr>
    </w:p>
    <w:p w14:paraId="3DEB7FB3" w14:textId="77777777" w:rsidR="00DC5FA9" w:rsidRDefault="00DC5FA9" w:rsidP="001075DA">
      <w:pPr>
        <w:pStyle w:val="Ttulo"/>
        <w:tabs>
          <w:tab w:val="left" w:pos="4200"/>
          <w:tab w:val="center" w:pos="4819"/>
        </w:tabs>
        <w:rPr>
          <w:rFonts w:ascii="Tahoma" w:hAnsi="Tahoma" w:cs="Tahoma"/>
          <w:sz w:val="20"/>
        </w:rPr>
      </w:pPr>
    </w:p>
    <w:p w14:paraId="01BE51FF" w14:textId="77777777" w:rsidR="001075DA" w:rsidRPr="00DD11DA" w:rsidRDefault="001075DA" w:rsidP="001075DA">
      <w:pPr>
        <w:pStyle w:val="Ttulo"/>
        <w:tabs>
          <w:tab w:val="left" w:pos="4200"/>
          <w:tab w:val="center" w:pos="4819"/>
        </w:tabs>
        <w:rPr>
          <w:rFonts w:ascii="Tahoma" w:hAnsi="Tahoma" w:cs="Tahoma"/>
          <w:sz w:val="20"/>
        </w:rPr>
      </w:pPr>
    </w:p>
    <w:p w14:paraId="5BDFB5B0" w14:textId="214CAE9F" w:rsidR="001075DA" w:rsidRDefault="001075DA" w:rsidP="001075DA">
      <w:pPr>
        <w:pStyle w:val="Corpodetexto"/>
        <w:rPr>
          <w:rFonts w:ascii="Tahoma" w:hAnsi="Tahoma" w:cs="Tahoma"/>
        </w:rPr>
      </w:pPr>
      <w:r w:rsidRPr="001B5572">
        <w:rPr>
          <w:rFonts w:ascii="Tahoma" w:hAnsi="Tahoma" w:cs="Tahoma"/>
          <w:sz w:val="20"/>
        </w:rPr>
        <w:t>CERTIFICO que ne</w:t>
      </w:r>
      <w:r>
        <w:rPr>
          <w:rFonts w:ascii="Tahoma" w:hAnsi="Tahoma" w:cs="Tahoma"/>
          <w:sz w:val="20"/>
        </w:rPr>
        <w:t>sta data recebi, Parecer Contábil e</w:t>
      </w:r>
      <w:r w:rsidRPr="001B5572">
        <w:rPr>
          <w:rFonts w:ascii="Tahoma" w:hAnsi="Tahoma" w:cs="Tahoma"/>
          <w:sz w:val="20"/>
        </w:rPr>
        <w:t xml:space="preserve"> Parecer Jurídico expedido pelo Assessor Jurídico do Município, bem como autorização do Prefeito Municipal para abertura de </w:t>
      </w:r>
      <w:r w:rsidR="005C7661" w:rsidRPr="001075DA">
        <w:rPr>
          <w:rFonts w:ascii="Tahoma" w:hAnsi="Tahoma" w:cs="Tahoma"/>
          <w:b/>
          <w:sz w:val="20"/>
        </w:rPr>
        <w:t>AQUISIÇÃO DE PRODUTOS PARA REALIZAÇÃO DO SHOW PIROTÉCNICO EM COMEMORAÇÃO AO REVEILLON, VIRADA DO ANO DE 2021 PARA 2022.</w:t>
      </w:r>
    </w:p>
    <w:p w14:paraId="5A3D04B4" w14:textId="77777777" w:rsidR="00394B13" w:rsidRDefault="00394B13" w:rsidP="001075DA">
      <w:pPr>
        <w:jc w:val="right"/>
        <w:rPr>
          <w:rFonts w:ascii="Tahoma" w:hAnsi="Tahoma" w:cs="Tahoma"/>
        </w:rPr>
      </w:pPr>
    </w:p>
    <w:p w14:paraId="435118E4" w14:textId="77777777" w:rsidR="00394B13" w:rsidRDefault="00394B13" w:rsidP="001075DA">
      <w:pPr>
        <w:jc w:val="right"/>
        <w:rPr>
          <w:rFonts w:ascii="Tahoma" w:hAnsi="Tahoma" w:cs="Tahoma"/>
        </w:rPr>
      </w:pPr>
    </w:p>
    <w:p w14:paraId="17030020" w14:textId="77777777" w:rsidR="00394B13" w:rsidRDefault="00394B13" w:rsidP="001075DA">
      <w:pPr>
        <w:jc w:val="right"/>
        <w:rPr>
          <w:rFonts w:ascii="Tahoma" w:hAnsi="Tahoma" w:cs="Tahoma"/>
        </w:rPr>
      </w:pPr>
    </w:p>
    <w:p w14:paraId="512DDF4A" w14:textId="77777777" w:rsidR="00394B13" w:rsidRDefault="00394B13" w:rsidP="001075DA">
      <w:pPr>
        <w:jc w:val="right"/>
        <w:rPr>
          <w:rFonts w:ascii="Tahoma" w:hAnsi="Tahoma" w:cs="Tahoma"/>
        </w:rPr>
      </w:pPr>
    </w:p>
    <w:p w14:paraId="7DC57EFE" w14:textId="77777777" w:rsidR="00394B13" w:rsidRDefault="00394B13" w:rsidP="001075DA">
      <w:pPr>
        <w:jc w:val="right"/>
        <w:rPr>
          <w:rFonts w:ascii="Tahoma" w:hAnsi="Tahoma" w:cs="Tahoma"/>
        </w:rPr>
      </w:pPr>
    </w:p>
    <w:p w14:paraId="22E243E5" w14:textId="77777777" w:rsidR="00394B13" w:rsidRDefault="00394B13" w:rsidP="001075DA">
      <w:pPr>
        <w:jc w:val="right"/>
        <w:rPr>
          <w:rFonts w:ascii="Tahoma" w:hAnsi="Tahoma" w:cs="Tahoma"/>
        </w:rPr>
      </w:pPr>
    </w:p>
    <w:p w14:paraId="0E0A4354" w14:textId="77777777" w:rsidR="00394B13" w:rsidRDefault="00394B13" w:rsidP="00394B13">
      <w:pPr>
        <w:jc w:val="right"/>
        <w:rPr>
          <w:rFonts w:ascii="Tahoma" w:hAnsi="Tahoma" w:cs="Tahoma"/>
        </w:rPr>
      </w:pPr>
      <w:r w:rsidRPr="001B5572">
        <w:rPr>
          <w:rFonts w:ascii="Tahoma" w:hAnsi="Tahoma" w:cs="Tahoma"/>
        </w:rPr>
        <w:t xml:space="preserve">Cláudia– MT, </w:t>
      </w:r>
      <w:proofErr w:type="spellStart"/>
      <w:r>
        <w:rPr>
          <w:rFonts w:ascii="Tahoma" w:hAnsi="Tahoma" w:cs="Tahoma"/>
        </w:rPr>
        <w:t>xx</w:t>
      </w:r>
      <w:proofErr w:type="spellEnd"/>
      <w:r>
        <w:rPr>
          <w:rFonts w:ascii="Tahoma" w:hAnsi="Tahoma" w:cs="Tahoma"/>
        </w:rPr>
        <w:t xml:space="preserve"> </w:t>
      </w:r>
      <w:r w:rsidRPr="001B5572">
        <w:rPr>
          <w:rFonts w:ascii="Tahoma" w:hAnsi="Tahoma" w:cs="Tahoma"/>
        </w:rPr>
        <w:t xml:space="preserve">de </w:t>
      </w:r>
      <w:proofErr w:type="gramStart"/>
      <w:r>
        <w:rPr>
          <w:rFonts w:ascii="Tahoma" w:hAnsi="Tahoma" w:cs="Tahoma"/>
        </w:rPr>
        <w:t>Dezembro</w:t>
      </w:r>
      <w:proofErr w:type="gramEnd"/>
      <w:r>
        <w:rPr>
          <w:rFonts w:ascii="Tahoma" w:hAnsi="Tahoma" w:cs="Tahoma"/>
        </w:rPr>
        <w:t xml:space="preserve"> </w:t>
      </w:r>
      <w:r w:rsidRPr="001B5572">
        <w:rPr>
          <w:rFonts w:ascii="Tahoma" w:hAnsi="Tahoma" w:cs="Tahoma"/>
        </w:rPr>
        <w:t>de 20</w:t>
      </w:r>
      <w:r>
        <w:rPr>
          <w:rFonts w:ascii="Tahoma" w:hAnsi="Tahoma" w:cs="Tahoma"/>
        </w:rPr>
        <w:t>21</w:t>
      </w:r>
      <w:r w:rsidRPr="001B5572">
        <w:rPr>
          <w:rFonts w:ascii="Tahoma" w:hAnsi="Tahoma" w:cs="Tahoma"/>
        </w:rPr>
        <w:t xml:space="preserve">. </w:t>
      </w:r>
    </w:p>
    <w:p w14:paraId="3AC5B60C" w14:textId="77777777" w:rsidR="00394B13" w:rsidRPr="001B5572" w:rsidRDefault="00394B13" w:rsidP="00394B13">
      <w:pPr>
        <w:jc w:val="center"/>
        <w:rPr>
          <w:rStyle w:val="nfase"/>
          <w:rFonts w:ascii="Tahoma" w:hAnsi="Tahoma" w:cs="Tahoma"/>
          <w:i w:val="0"/>
        </w:rPr>
      </w:pPr>
    </w:p>
    <w:p w14:paraId="252B87AB" w14:textId="77777777" w:rsidR="001075DA" w:rsidRDefault="001075DA" w:rsidP="001075DA">
      <w:pPr>
        <w:jc w:val="center"/>
        <w:rPr>
          <w:rFonts w:ascii="Tahoma" w:hAnsi="Tahoma" w:cs="Tahoma"/>
        </w:rPr>
      </w:pPr>
    </w:p>
    <w:p w14:paraId="644F0581" w14:textId="77777777" w:rsidR="00394B13" w:rsidRDefault="00394B13" w:rsidP="001075DA">
      <w:pPr>
        <w:pStyle w:val="Recuodecorpodetexto3"/>
        <w:spacing w:after="0"/>
        <w:ind w:left="0"/>
        <w:jc w:val="center"/>
        <w:rPr>
          <w:rFonts w:ascii="Tahoma" w:hAnsi="Tahoma" w:cs="Tahoma"/>
          <w:b/>
          <w:sz w:val="20"/>
          <w:szCs w:val="20"/>
        </w:rPr>
      </w:pPr>
    </w:p>
    <w:p w14:paraId="1242B8BA" w14:textId="77777777" w:rsidR="00394B13" w:rsidRDefault="00394B13" w:rsidP="001075DA">
      <w:pPr>
        <w:pStyle w:val="Recuodecorpodetexto3"/>
        <w:spacing w:after="0"/>
        <w:ind w:left="0"/>
        <w:jc w:val="center"/>
        <w:rPr>
          <w:rFonts w:ascii="Tahoma" w:hAnsi="Tahoma" w:cs="Tahoma"/>
          <w:b/>
          <w:sz w:val="20"/>
          <w:szCs w:val="20"/>
        </w:rPr>
      </w:pPr>
    </w:p>
    <w:p w14:paraId="605C8B92" w14:textId="77777777" w:rsidR="00394B13" w:rsidRDefault="00394B13" w:rsidP="001075DA">
      <w:pPr>
        <w:pStyle w:val="Recuodecorpodetexto3"/>
        <w:spacing w:after="0"/>
        <w:ind w:left="0"/>
        <w:jc w:val="center"/>
        <w:rPr>
          <w:rFonts w:ascii="Tahoma" w:hAnsi="Tahoma" w:cs="Tahoma"/>
          <w:b/>
          <w:sz w:val="20"/>
          <w:szCs w:val="20"/>
        </w:rPr>
      </w:pPr>
    </w:p>
    <w:p w14:paraId="517BFE35" w14:textId="77777777" w:rsidR="00394B13" w:rsidRDefault="00394B13" w:rsidP="001075DA">
      <w:pPr>
        <w:pStyle w:val="Recuodecorpodetexto3"/>
        <w:spacing w:after="0"/>
        <w:ind w:left="0"/>
        <w:jc w:val="center"/>
        <w:rPr>
          <w:rFonts w:ascii="Tahoma" w:hAnsi="Tahoma" w:cs="Tahoma"/>
          <w:b/>
          <w:sz w:val="20"/>
          <w:szCs w:val="20"/>
        </w:rPr>
      </w:pPr>
    </w:p>
    <w:p w14:paraId="1002277D" w14:textId="77777777" w:rsidR="00394B13" w:rsidRDefault="00394B13" w:rsidP="001075DA">
      <w:pPr>
        <w:pStyle w:val="Recuodecorpodetexto3"/>
        <w:spacing w:after="0"/>
        <w:ind w:left="0"/>
        <w:jc w:val="center"/>
        <w:rPr>
          <w:rFonts w:ascii="Tahoma" w:hAnsi="Tahoma" w:cs="Tahoma"/>
          <w:b/>
          <w:sz w:val="20"/>
          <w:szCs w:val="20"/>
        </w:rPr>
      </w:pPr>
    </w:p>
    <w:p w14:paraId="601EDA02" w14:textId="77777777" w:rsidR="00394B13" w:rsidRDefault="00394B13" w:rsidP="001075DA">
      <w:pPr>
        <w:pStyle w:val="Recuodecorpodetexto3"/>
        <w:spacing w:after="0"/>
        <w:ind w:left="0"/>
        <w:jc w:val="center"/>
        <w:rPr>
          <w:rFonts w:ascii="Tahoma" w:hAnsi="Tahoma" w:cs="Tahoma"/>
          <w:b/>
          <w:sz w:val="20"/>
          <w:szCs w:val="20"/>
        </w:rPr>
      </w:pPr>
    </w:p>
    <w:p w14:paraId="49AF8DB7" w14:textId="77777777" w:rsidR="00394B13" w:rsidRDefault="00394B13" w:rsidP="001075DA">
      <w:pPr>
        <w:pStyle w:val="Recuodecorpodetexto3"/>
        <w:spacing w:after="0"/>
        <w:ind w:left="0"/>
        <w:jc w:val="center"/>
        <w:rPr>
          <w:rFonts w:ascii="Tahoma" w:hAnsi="Tahoma" w:cs="Tahoma"/>
          <w:b/>
          <w:sz w:val="20"/>
          <w:szCs w:val="20"/>
        </w:rPr>
      </w:pPr>
    </w:p>
    <w:p w14:paraId="1D2411EB" w14:textId="77777777" w:rsidR="00394B13" w:rsidRDefault="00394B13" w:rsidP="001075DA">
      <w:pPr>
        <w:pStyle w:val="Recuodecorpodetexto3"/>
        <w:spacing w:after="0"/>
        <w:ind w:left="0"/>
        <w:jc w:val="center"/>
        <w:rPr>
          <w:rFonts w:ascii="Tahoma" w:hAnsi="Tahoma" w:cs="Tahoma"/>
          <w:b/>
          <w:sz w:val="20"/>
          <w:szCs w:val="20"/>
        </w:rPr>
      </w:pPr>
    </w:p>
    <w:p w14:paraId="4C770BBE" w14:textId="77777777" w:rsidR="00394B13" w:rsidRDefault="00394B13" w:rsidP="001075DA">
      <w:pPr>
        <w:pStyle w:val="Recuodecorpodetexto3"/>
        <w:spacing w:after="0"/>
        <w:ind w:left="0"/>
        <w:jc w:val="center"/>
        <w:rPr>
          <w:rFonts w:ascii="Tahoma" w:hAnsi="Tahoma" w:cs="Tahoma"/>
          <w:b/>
          <w:sz w:val="20"/>
          <w:szCs w:val="20"/>
        </w:rPr>
      </w:pPr>
    </w:p>
    <w:p w14:paraId="120072FB" w14:textId="0BD02DBB" w:rsidR="001075DA" w:rsidRDefault="001075DA" w:rsidP="001075DA">
      <w:pPr>
        <w:pStyle w:val="Recuodecorpodetexto3"/>
        <w:spacing w:after="0"/>
        <w:ind w:left="0"/>
        <w:jc w:val="center"/>
        <w:rPr>
          <w:rFonts w:ascii="Tahoma" w:hAnsi="Tahoma" w:cs="Tahoma"/>
          <w:b/>
          <w:sz w:val="20"/>
          <w:szCs w:val="20"/>
        </w:rPr>
      </w:pPr>
      <w:r>
        <w:rPr>
          <w:rFonts w:ascii="Tahoma" w:hAnsi="Tahoma" w:cs="Tahoma"/>
          <w:b/>
          <w:sz w:val="20"/>
          <w:szCs w:val="20"/>
        </w:rPr>
        <w:t>HEMILIN FERNANDA TIEDT</w:t>
      </w:r>
    </w:p>
    <w:p w14:paraId="3647C214" w14:textId="77777777" w:rsidR="001075DA" w:rsidRPr="00DD11DA" w:rsidRDefault="001075DA" w:rsidP="001075DA">
      <w:pPr>
        <w:pStyle w:val="Recuodecorpodetexto3"/>
        <w:spacing w:after="0"/>
        <w:ind w:left="0"/>
        <w:jc w:val="center"/>
        <w:rPr>
          <w:rFonts w:ascii="Tahoma" w:hAnsi="Tahoma" w:cs="Tahoma"/>
          <w:b/>
          <w:sz w:val="20"/>
          <w:szCs w:val="20"/>
        </w:rPr>
      </w:pPr>
      <w:r w:rsidRPr="001B5572">
        <w:rPr>
          <w:rFonts w:ascii="Tahoma" w:hAnsi="Tahoma" w:cs="Tahoma"/>
          <w:sz w:val="20"/>
          <w:szCs w:val="20"/>
        </w:rPr>
        <w:t>Presidente CPL</w:t>
      </w:r>
    </w:p>
    <w:p w14:paraId="79ED4A43" w14:textId="77777777" w:rsidR="001075DA" w:rsidRPr="001B5572" w:rsidRDefault="001075DA" w:rsidP="001075DA">
      <w:pPr>
        <w:rPr>
          <w:rFonts w:ascii="Tahoma" w:hAnsi="Tahoma" w:cs="Tahoma"/>
        </w:rPr>
      </w:pPr>
    </w:p>
    <w:p w14:paraId="1F46D3BE" w14:textId="77777777" w:rsidR="001075DA" w:rsidRPr="001B5572" w:rsidRDefault="001075DA" w:rsidP="001075DA">
      <w:pPr>
        <w:rPr>
          <w:rFonts w:ascii="Tahoma" w:hAnsi="Tahoma" w:cs="Tahoma"/>
        </w:rPr>
      </w:pPr>
    </w:p>
    <w:p w14:paraId="7B35ECF9" w14:textId="77777777" w:rsidR="001075DA" w:rsidRPr="001B5572" w:rsidRDefault="001075DA" w:rsidP="001075DA">
      <w:pPr>
        <w:rPr>
          <w:rFonts w:ascii="Tahoma" w:hAnsi="Tahoma" w:cs="Tahoma"/>
        </w:rPr>
      </w:pPr>
    </w:p>
    <w:p w14:paraId="5ED0FB33" w14:textId="77777777" w:rsidR="001075DA" w:rsidRPr="001B5572" w:rsidRDefault="001075DA" w:rsidP="001075DA">
      <w:pPr>
        <w:overflowPunct/>
        <w:autoSpaceDE/>
        <w:autoSpaceDN/>
        <w:adjustRightInd/>
        <w:textAlignment w:val="auto"/>
        <w:rPr>
          <w:rFonts w:ascii="Tahoma" w:hAnsi="Tahoma" w:cs="Tahoma"/>
        </w:rPr>
      </w:pPr>
    </w:p>
    <w:p w14:paraId="1241BF5A" w14:textId="77777777" w:rsidR="001075DA" w:rsidRPr="001B5572" w:rsidRDefault="001075DA" w:rsidP="001075DA">
      <w:pPr>
        <w:pStyle w:val="Recuodecorpodetexto3"/>
        <w:spacing w:after="0"/>
        <w:ind w:left="0"/>
        <w:jc w:val="center"/>
        <w:rPr>
          <w:rFonts w:ascii="Tahoma" w:hAnsi="Tahoma" w:cs="Tahoma"/>
          <w:sz w:val="20"/>
          <w:szCs w:val="20"/>
        </w:rPr>
      </w:pPr>
    </w:p>
    <w:p w14:paraId="7F56A1C7" w14:textId="77777777" w:rsidR="001075DA" w:rsidRPr="0038487C" w:rsidRDefault="001075DA" w:rsidP="001075DA">
      <w:pPr>
        <w:jc w:val="center"/>
        <w:rPr>
          <w:rFonts w:ascii="Tahoma" w:hAnsi="Tahoma" w:cs="Tahoma"/>
          <w:b/>
          <w:bCs/>
        </w:rPr>
      </w:pPr>
      <w:r w:rsidRPr="0038487C">
        <w:rPr>
          <w:rFonts w:ascii="Tahoma" w:hAnsi="Tahoma" w:cs="Tahoma"/>
          <w:b/>
          <w:bCs/>
        </w:rPr>
        <w:br w:type="page"/>
      </w:r>
    </w:p>
    <w:p w14:paraId="39895770" w14:textId="77777777" w:rsidR="001075DA" w:rsidRDefault="001075DA" w:rsidP="001075DA">
      <w:pPr>
        <w:overflowPunct/>
        <w:autoSpaceDE/>
        <w:autoSpaceDN/>
        <w:adjustRightInd/>
        <w:jc w:val="right"/>
        <w:textAlignment w:val="auto"/>
        <w:rPr>
          <w:rFonts w:ascii="Tahoma" w:hAnsi="Tahoma" w:cs="Tahoma"/>
        </w:rPr>
      </w:pPr>
    </w:p>
    <w:p w14:paraId="64EC3F2C" w14:textId="24F0E857" w:rsidR="001075DA" w:rsidRDefault="001075DA" w:rsidP="001075DA">
      <w:pPr>
        <w:jc w:val="right"/>
        <w:rPr>
          <w:rFonts w:ascii="Tahoma" w:hAnsi="Tahoma" w:cs="Tahoma"/>
        </w:rPr>
      </w:pPr>
      <w:r w:rsidRPr="001B5572">
        <w:rPr>
          <w:rFonts w:ascii="Tahoma" w:hAnsi="Tahoma" w:cs="Tahoma"/>
        </w:rPr>
        <w:t xml:space="preserve">Cláudia– MT, </w:t>
      </w:r>
      <w:r w:rsidR="00B75E22">
        <w:rPr>
          <w:rFonts w:ascii="Tahoma" w:hAnsi="Tahoma" w:cs="Tahoma"/>
        </w:rPr>
        <w:t>XX</w:t>
      </w:r>
      <w:r>
        <w:rPr>
          <w:rFonts w:ascii="Tahoma" w:hAnsi="Tahoma" w:cs="Tahoma"/>
        </w:rPr>
        <w:t xml:space="preserve"> </w:t>
      </w:r>
      <w:r w:rsidRPr="001B5572">
        <w:rPr>
          <w:rFonts w:ascii="Tahoma" w:hAnsi="Tahoma" w:cs="Tahoma"/>
        </w:rPr>
        <w:t xml:space="preserve">de </w:t>
      </w:r>
      <w:proofErr w:type="gramStart"/>
      <w:r w:rsidR="00B75E22">
        <w:rPr>
          <w:rFonts w:ascii="Tahoma" w:hAnsi="Tahoma" w:cs="Tahoma"/>
        </w:rPr>
        <w:t>Dezembr</w:t>
      </w:r>
      <w:r>
        <w:rPr>
          <w:rFonts w:ascii="Tahoma" w:hAnsi="Tahoma" w:cs="Tahoma"/>
        </w:rPr>
        <w:t>o</w:t>
      </w:r>
      <w:proofErr w:type="gramEnd"/>
      <w:r>
        <w:rPr>
          <w:rFonts w:ascii="Tahoma" w:hAnsi="Tahoma" w:cs="Tahoma"/>
        </w:rPr>
        <w:t xml:space="preserve"> </w:t>
      </w:r>
      <w:r w:rsidRPr="001B5572">
        <w:rPr>
          <w:rFonts w:ascii="Tahoma" w:hAnsi="Tahoma" w:cs="Tahoma"/>
        </w:rPr>
        <w:t>de 20</w:t>
      </w:r>
      <w:r>
        <w:rPr>
          <w:rFonts w:ascii="Tahoma" w:hAnsi="Tahoma" w:cs="Tahoma"/>
        </w:rPr>
        <w:t>21</w:t>
      </w:r>
      <w:r w:rsidRPr="001B5572">
        <w:rPr>
          <w:rFonts w:ascii="Tahoma" w:hAnsi="Tahoma" w:cs="Tahoma"/>
        </w:rPr>
        <w:t xml:space="preserve">. </w:t>
      </w:r>
    </w:p>
    <w:p w14:paraId="564072DE" w14:textId="77777777" w:rsidR="001075DA" w:rsidRDefault="001075DA" w:rsidP="001075DA">
      <w:pPr>
        <w:overflowPunct/>
        <w:autoSpaceDE/>
        <w:autoSpaceDN/>
        <w:adjustRightInd/>
        <w:jc w:val="right"/>
        <w:textAlignment w:val="auto"/>
        <w:rPr>
          <w:rFonts w:ascii="Tahoma" w:hAnsi="Tahoma" w:cs="Tahoma"/>
        </w:rPr>
      </w:pPr>
      <w:r w:rsidRPr="001B5572">
        <w:rPr>
          <w:rFonts w:ascii="Tahoma" w:hAnsi="Tahoma" w:cs="Tahoma"/>
        </w:rPr>
        <w:t xml:space="preserve"> </w:t>
      </w:r>
    </w:p>
    <w:p w14:paraId="0183A078" w14:textId="77777777" w:rsidR="001075DA" w:rsidRPr="001B5572" w:rsidRDefault="001075DA" w:rsidP="001075DA">
      <w:pPr>
        <w:overflowPunct/>
        <w:autoSpaceDE/>
        <w:autoSpaceDN/>
        <w:adjustRightInd/>
        <w:jc w:val="right"/>
        <w:textAlignment w:val="auto"/>
        <w:rPr>
          <w:rFonts w:ascii="Tahoma" w:hAnsi="Tahoma" w:cs="Tahoma"/>
        </w:rPr>
      </w:pPr>
    </w:p>
    <w:p w14:paraId="31AFCBB3" w14:textId="77777777" w:rsidR="001075DA" w:rsidRPr="001B5572" w:rsidRDefault="001075DA" w:rsidP="001075DA">
      <w:pPr>
        <w:jc w:val="both"/>
        <w:rPr>
          <w:rFonts w:ascii="Tahoma" w:hAnsi="Tahoma" w:cs="Tahoma"/>
        </w:rPr>
      </w:pPr>
      <w:r w:rsidRPr="001B5572">
        <w:rPr>
          <w:rFonts w:ascii="Tahoma" w:hAnsi="Tahoma" w:cs="Tahoma"/>
        </w:rPr>
        <w:t xml:space="preserve">Para </w:t>
      </w:r>
    </w:p>
    <w:p w14:paraId="40265D08" w14:textId="005526BF" w:rsidR="001075DA" w:rsidRDefault="00B75E22" w:rsidP="001075DA">
      <w:pPr>
        <w:jc w:val="both"/>
        <w:rPr>
          <w:rFonts w:ascii="Tahoma" w:hAnsi="Tahoma" w:cs="Tahoma"/>
        </w:rPr>
      </w:pPr>
      <w:r>
        <w:rPr>
          <w:rFonts w:ascii="Tahoma" w:hAnsi="Tahoma" w:cs="Tahoma"/>
          <w:b/>
          <w:bCs/>
        </w:rPr>
        <w:t>ROSIMEIRE DA SILVA BIGOTO EIRLEI</w:t>
      </w:r>
    </w:p>
    <w:p w14:paraId="1ACBDA6E" w14:textId="1DBE618E" w:rsidR="001075DA" w:rsidRDefault="001075DA" w:rsidP="001075DA">
      <w:pPr>
        <w:jc w:val="both"/>
        <w:rPr>
          <w:rFonts w:ascii="Tahoma" w:hAnsi="Tahoma" w:cs="Tahoma"/>
        </w:rPr>
      </w:pPr>
      <w:r w:rsidRPr="006757D1">
        <w:rPr>
          <w:rFonts w:ascii="Tahoma" w:hAnsi="Tahoma" w:cs="Tahoma"/>
          <w:b/>
        </w:rPr>
        <w:t>Endereço</w:t>
      </w:r>
      <w:r>
        <w:rPr>
          <w:rFonts w:ascii="Tahoma" w:hAnsi="Tahoma" w:cs="Tahoma"/>
        </w:rPr>
        <w:t>:</w:t>
      </w:r>
      <w:r w:rsidR="00B75E22">
        <w:rPr>
          <w:rFonts w:ascii="Tahoma" w:hAnsi="Tahoma" w:cs="Tahoma"/>
        </w:rPr>
        <w:t xml:space="preserve"> Avenida Contorno</w:t>
      </w:r>
      <w:r w:rsidRPr="001B5572">
        <w:rPr>
          <w:rFonts w:ascii="Tahoma" w:hAnsi="Tahoma" w:cs="Tahoma"/>
        </w:rPr>
        <w:t xml:space="preserve">, nº </w:t>
      </w:r>
      <w:r w:rsidR="00A639F8">
        <w:rPr>
          <w:rFonts w:ascii="Tahoma" w:hAnsi="Tahoma" w:cs="Tahoma"/>
        </w:rPr>
        <w:t>2565</w:t>
      </w:r>
      <w:r w:rsidRPr="001B5572">
        <w:rPr>
          <w:rFonts w:ascii="Tahoma" w:hAnsi="Tahoma" w:cs="Tahoma"/>
        </w:rPr>
        <w:t xml:space="preserve">, Bairro </w:t>
      </w:r>
      <w:r w:rsidR="00A639F8">
        <w:rPr>
          <w:rFonts w:ascii="Tahoma" w:hAnsi="Tahoma" w:cs="Tahoma"/>
        </w:rPr>
        <w:t>Residencial Parque das Árvores</w:t>
      </w:r>
      <w:r w:rsidRPr="001B5572">
        <w:rPr>
          <w:rFonts w:ascii="Tahoma" w:hAnsi="Tahoma" w:cs="Tahoma"/>
        </w:rPr>
        <w:t xml:space="preserve">, </w:t>
      </w:r>
      <w:r w:rsidR="00A639F8">
        <w:rPr>
          <w:rFonts w:ascii="Tahoma" w:hAnsi="Tahoma" w:cs="Tahoma"/>
        </w:rPr>
        <w:t>NOVA PONTE/MG</w:t>
      </w:r>
      <w:r w:rsidRPr="001B5572">
        <w:rPr>
          <w:rFonts w:ascii="Tahoma" w:hAnsi="Tahoma" w:cs="Tahoma"/>
        </w:rPr>
        <w:t>,</w:t>
      </w:r>
    </w:p>
    <w:p w14:paraId="198779F1" w14:textId="5097776F" w:rsidR="001075DA" w:rsidRDefault="001075DA" w:rsidP="001075DA">
      <w:pPr>
        <w:jc w:val="both"/>
        <w:rPr>
          <w:rFonts w:ascii="Tahoma" w:hAnsi="Tahoma" w:cs="Tahoma"/>
        </w:rPr>
      </w:pPr>
      <w:r w:rsidRPr="006757D1">
        <w:rPr>
          <w:rFonts w:ascii="Tahoma" w:hAnsi="Tahoma" w:cs="Tahoma"/>
          <w:b/>
        </w:rPr>
        <w:t>CNPJ</w:t>
      </w:r>
      <w:r w:rsidRPr="001B5572">
        <w:rPr>
          <w:rFonts w:ascii="Tahoma" w:hAnsi="Tahoma" w:cs="Tahoma"/>
        </w:rPr>
        <w:t xml:space="preserve"> sob nº </w:t>
      </w:r>
      <w:r w:rsidR="00A639F8">
        <w:rPr>
          <w:rFonts w:ascii="Tahoma" w:hAnsi="Tahoma" w:cs="Tahoma"/>
        </w:rPr>
        <w:t>05.921.782/0001-15</w:t>
      </w:r>
    </w:p>
    <w:p w14:paraId="7D5DCD11" w14:textId="77777777" w:rsidR="001075DA" w:rsidRPr="006757D1" w:rsidRDefault="001075DA" w:rsidP="001075DA">
      <w:pPr>
        <w:jc w:val="both"/>
        <w:rPr>
          <w:rFonts w:ascii="Tahoma" w:hAnsi="Tahoma" w:cs="Tahoma"/>
        </w:rPr>
      </w:pPr>
    </w:p>
    <w:p w14:paraId="12910010" w14:textId="77777777" w:rsidR="001075DA" w:rsidRPr="001B5572" w:rsidRDefault="001075DA" w:rsidP="001075DA">
      <w:pPr>
        <w:jc w:val="both"/>
        <w:rPr>
          <w:rFonts w:ascii="Tahoma" w:hAnsi="Tahoma" w:cs="Tahoma"/>
        </w:rPr>
      </w:pPr>
      <w:r w:rsidRPr="001B5572">
        <w:rPr>
          <w:rFonts w:ascii="Tahoma" w:hAnsi="Tahoma" w:cs="Tahoma"/>
          <w:b/>
        </w:rPr>
        <w:tab/>
      </w:r>
      <w:r w:rsidRPr="001B5572">
        <w:rPr>
          <w:rFonts w:ascii="Tahoma" w:hAnsi="Tahoma" w:cs="Tahoma"/>
          <w:b/>
        </w:rPr>
        <w:tab/>
      </w:r>
      <w:r w:rsidRPr="001B5572">
        <w:rPr>
          <w:rFonts w:ascii="Tahoma" w:hAnsi="Tahoma" w:cs="Tahoma"/>
        </w:rPr>
        <w:t>Prezado(a) Senhor(a),</w:t>
      </w:r>
    </w:p>
    <w:p w14:paraId="5FBC1517" w14:textId="77777777" w:rsidR="001075DA" w:rsidRPr="001B5572" w:rsidRDefault="001075DA" w:rsidP="001075DA">
      <w:pPr>
        <w:jc w:val="both"/>
        <w:rPr>
          <w:rFonts w:ascii="Tahoma" w:hAnsi="Tahoma" w:cs="Tahoma"/>
        </w:rPr>
      </w:pPr>
    </w:p>
    <w:p w14:paraId="4D8204CC" w14:textId="77777777" w:rsidR="001075DA" w:rsidRDefault="001075DA" w:rsidP="001075DA">
      <w:pPr>
        <w:jc w:val="both"/>
        <w:rPr>
          <w:rFonts w:ascii="Tahoma" w:hAnsi="Tahoma" w:cs="Tahoma"/>
        </w:rPr>
      </w:pPr>
      <w:r w:rsidRPr="001B5572">
        <w:rPr>
          <w:rFonts w:ascii="Tahoma" w:hAnsi="Tahoma" w:cs="Tahoma"/>
        </w:rPr>
        <w:tab/>
      </w:r>
      <w:r w:rsidRPr="001B5572">
        <w:rPr>
          <w:rFonts w:ascii="Tahoma" w:hAnsi="Tahoma" w:cs="Tahoma"/>
        </w:rPr>
        <w:tab/>
        <w:t>Venho</w:t>
      </w:r>
      <w:r>
        <w:rPr>
          <w:rFonts w:ascii="Tahoma" w:hAnsi="Tahoma" w:cs="Tahoma"/>
        </w:rPr>
        <w:t>,</w:t>
      </w:r>
      <w:r w:rsidRPr="001B5572">
        <w:rPr>
          <w:rFonts w:ascii="Tahoma" w:hAnsi="Tahoma" w:cs="Tahoma"/>
        </w:rPr>
        <w:t xml:space="preserve"> através do presente, solicitar cópia dos seguintes documentos:</w:t>
      </w:r>
    </w:p>
    <w:p w14:paraId="0FFEE01A" w14:textId="77777777" w:rsidR="001075DA" w:rsidRPr="001B5572" w:rsidRDefault="001075DA" w:rsidP="001075DA">
      <w:pPr>
        <w:jc w:val="both"/>
        <w:rPr>
          <w:rFonts w:ascii="Tahoma" w:hAnsi="Tahoma" w:cs="Tahoma"/>
        </w:rPr>
      </w:pPr>
      <w:r>
        <w:rPr>
          <w:rFonts w:ascii="Tahoma" w:hAnsi="Tahoma" w:cs="Tahoma"/>
        </w:rPr>
        <w:t>a) Cópia do Contrato Social;</w:t>
      </w:r>
    </w:p>
    <w:p w14:paraId="3FE7FEB1" w14:textId="77777777" w:rsidR="001075DA" w:rsidRPr="0069417C" w:rsidRDefault="001075DA" w:rsidP="001075DA">
      <w:pPr>
        <w:jc w:val="both"/>
        <w:rPr>
          <w:rFonts w:ascii="Tahoma" w:hAnsi="Tahoma" w:cs="Tahoma"/>
          <w:color w:val="000000"/>
        </w:rPr>
      </w:pPr>
      <w:r>
        <w:rPr>
          <w:rFonts w:ascii="Tahoma" w:hAnsi="Tahoma" w:cs="Tahoma"/>
          <w:color w:val="000000"/>
        </w:rPr>
        <w:t>b</w:t>
      </w:r>
      <w:r w:rsidRPr="0069417C">
        <w:rPr>
          <w:rFonts w:ascii="Tahoma" w:hAnsi="Tahoma" w:cs="Tahoma"/>
          <w:color w:val="000000"/>
        </w:rPr>
        <w:t>) - Prova de Inscrição no Cadastro Nacional de Pessoa Jurídica (CNPJ);</w:t>
      </w:r>
    </w:p>
    <w:p w14:paraId="42229D73" w14:textId="77777777" w:rsidR="001075DA" w:rsidRDefault="001075DA" w:rsidP="001075DA">
      <w:pPr>
        <w:jc w:val="both"/>
        <w:rPr>
          <w:rFonts w:ascii="Tahoma" w:hAnsi="Tahoma" w:cs="Tahoma"/>
          <w:color w:val="000000"/>
        </w:rPr>
      </w:pPr>
      <w:r>
        <w:rPr>
          <w:rFonts w:ascii="Tahoma" w:hAnsi="Tahoma" w:cs="Tahoma"/>
          <w:color w:val="000000"/>
        </w:rPr>
        <w:t>c</w:t>
      </w:r>
      <w:r w:rsidRPr="0069417C">
        <w:rPr>
          <w:rFonts w:ascii="Tahoma" w:hAnsi="Tahoma" w:cs="Tahoma"/>
          <w:color w:val="000000"/>
        </w:rPr>
        <w:t>) - Prova de regularidade com a Fazenda Federal, referente a débitos relativos aos tributos federais e a dívida ativa da união</w:t>
      </w:r>
      <w:r>
        <w:rPr>
          <w:rFonts w:ascii="Tahoma" w:hAnsi="Tahoma" w:cs="Tahoma"/>
          <w:color w:val="000000"/>
        </w:rPr>
        <w:t>;</w:t>
      </w:r>
    </w:p>
    <w:p w14:paraId="44FF13C0" w14:textId="77777777" w:rsidR="001075DA" w:rsidRPr="00CA4798" w:rsidRDefault="001075DA" w:rsidP="001075DA">
      <w:pPr>
        <w:jc w:val="both"/>
        <w:rPr>
          <w:rFonts w:ascii="Tahoma" w:hAnsi="Tahoma" w:cs="Tahoma"/>
          <w:color w:val="000000"/>
        </w:rPr>
      </w:pPr>
      <w:r>
        <w:rPr>
          <w:rFonts w:ascii="Tahoma" w:hAnsi="Tahoma" w:cs="Tahoma"/>
          <w:color w:val="000000"/>
        </w:rPr>
        <w:t xml:space="preserve">d) - </w:t>
      </w:r>
      <w:r w:rsidRPr="00CA4798">
        <w:rPr>
          <w:rFonts w:ascii="Tahoma" w:hAnsi="Tahoma" w:cs="Tahoma"/>
          <w:color w:val="000000"/>
        </w:rPr>
        <w:t>Prova de regularidade com a Fazenda Estadual através da Certidão Negativa de Débitos Estaduais, expedida pela Secretaria de Estado de Fazenda;</w:t>
      </w:r>
    </w:p>
    <w:p w14:paraId="08A597D4" w14:textId="77777777" w:rsidR="001075DA" w:rsidRPr="0069417C" w:rsidRDefault="001075DA" w:rsidP="001075DA">
      <w:pPr>
        <w:jc w:val="both"/>
        <w:rPr>
          <w:rFonts w:ascii="Tahoma" w:hAnsi="Tahoma" w:cs="Tahoma"/>
          <w:color w:val="000000"/>
        </w:rPr>
      </w:pPr>
      <w:r>
        <w:rPr>
          <w:rFonts w:ascii="Tahoma" w:hAnsi="Tahoma" w:cs="Tahoma"/>
          <w:color w:val="000000"/>
        </w:rPr>
        <w:t>e</w:t>
      </w:r>
      <w:r w:rsidRPr="0069417C">
        <w:rPr>
          <w:rFonts w:ascii="Tahoma" w:hAnsi="Tahoma" w:cs="Tahoma"/>
          <w:color w:val="000000"/>
        </w:rPr>
        <w:t>) - Certidão Negativa de Tributos Municipais da sede da licitante, incluindo Dívida Ativa, fornecido pela Prefeitura Municipal;</w:t>
      </w:r>
    </w:p>
    <w:p w14:paraId="53BE42C8" w14:textId="77777777" w:rsidR="001075DA" w:rsidRPr="0069417C" w:rsidRDefault="001075DA" w:rsidP="001075DA">
      <w:pPr>
        <w:jc w:val="both"/>
        <w:rPr>
          <w:rFonts w:ascii="Tahoma" w:hAnsi="Tahoma" w:cs="Tahoma"/>
          <w:color w:val="000000"/>
        </w:rPr>
      </w:pPr>
      <w:r>
        <w:rPr>
          <w:rFonts w:ascii="Tahoma" w:hAnsi="Tahoma" w:cs="Tahoma"/>
          <w:color w:val="000000"/>
        </w:rPr>
        <w:t>f</w:t>
      </w:r>
      <w:r w:rsidRPr="0069417C">
        <w:rPr>
          <w:rFonts w:ascii="Tahoma" w:hAnsi="Tahoma" w:cs="Tahoma"/>
          <w:color w:val="000000"/>
        </w:rPr>
        <w:t>) - Certidão Negativa de Débito (CND-FGTS), fornecida pela Caixa Econômica Federal, demonstrando situação regular no cumprimento dos encargos sociais instituídos por lei;</w:t>
      </w:r>
    </w:p>
    <w:p w14:paraId="4514D749" w14:textId="77777777" w:rsidR="001075DA" w:rsidRDefault="001075DA" w:rsidP="001075DA">
      <w:pPr>
        <w:jc w:val="both"/>
      </w:pPr>
      <w:r>
        <w:rPr>
          <w:rFonts w:ascii="Tahoma" w:hAnsi="Tahoma" w:cs="Tahoma"/>
        </w:rPr>
        <w:t>g</w:t>
      </w:r>
      <w:r w:rsidRPr="0069417C">
        <w:rPr>
          <w:rFonts w:ascii="Tahoma" w:hAnsi="Tahoma" w:cs="Tahoma"/>
        </w:rPr>
        <w:t xml:space="preserve">) </w:t>
      </w:r>
      <w:r>
        <w:rPr>
          <w:rFonts w:ascii="Tahoma" w:hAnsi="Tahoma" w:cs="Tahoma"/>
        </w:rPr>
        <w:t xml:space="preserve">- </w:t>
      </w:r>
      <w:r w:rsidRPr="0069417C">
        <w:rPr>
          <w:rFonts w:ascii="Tahoma" w:hAnsi="Tahoma" w:cs="Tahoma"/>
        </w:rPr>
        <w:t xml:space="preserve">Prova de inexistência de débitos inadimplidos perante a Justiça do Trabalho, mediante a apresentação de </w:t>
      </w:r>
      <w:r w:rsidRPr="0069417C">
        <w:rPr>
          <w:rStyle w:val="textonoticiaconteudo2"/>
          <w:rFonts w:ascii="Tahoma" w:hAnsi="Tahoma" w:cs="Tahoma"/>
        </w:rPr>
        <w:t xml:space="preserve">Certidão Negativa de Débitos Trabalhistas – CNDT, </w:t>
      </w:r>
      <w:r w:rsidRPr="0069417C">
        <w:rPr>
          <w:rFonts w:ascii="Tahoma" w:hAnsi="Tahoma" w:cs="Tahoma"/>
        </w:rPr>
        <w:t xml:space="preserve">nos termos do </w:t>
      </w:r>
      <w:hyperlink r:id="rId8" w:anchor="tituloviia" w:history="1">
        <w:r w:rsidRPr="0069417C">
          <w:rPr>
            <w:rStyle w:val="Hyperlink"/>
            <w:rFonts w:ascii="Tahoma" w:hAnsi="Tahoma" w:cs="Tahoma"/>
          </w:rPr>
          <w:t>Título VII-A da Consolidação das Leis do Trabalho, aprovada pelo Decreto-Lei n</w:t>
        </w:r>
        <w:r w:rsidRPr="0069417C">
          <w:rPr>
            <w:rStyle w:val="Hyperlink"/>
            <w:rFonts w:ascii="Tahoma" w:hAnsi="Tahoma" w:cs="Tahoma"/>
            <w:vertAlign w:val="superscript"/>
          </w:rPr>
          <w:t>o</w:t>
        </w:r>
        <w:r w:rsidRPr="0069417C">
          <w:rPr>
            <w:rStyle w:val="Hyperlink"/>
            <w:rFonts w:ascii="Tahoma" w:hAnsi="Tahoma" w:cs="Tahoma"/>
          </w:rPr>
          <w:t xml:space="preserve"> 5.452, de 1</w:t>
        </w:r>
        <w:r w:rsidRPr="0069417C">
          <w:rPr>
            <w:rStyle w:val="Hyperlink"/>
            <w:rFonts w:ascii="Tahoma" w:hAnsi="Tahoma" w:cs="Tahoma"/>
            <w:vertAlign w:val="superscript"/>
          </w:rPr>
          <w:t>o</w:t>
        </w:r>
        <w:r w:rsidRPr="0069417C">
          <w:rPr>
            <w:rStyle w:val="Hyperlink"/>
            <w:rFonts w:ascii="Tahoma" w:hAnsi="Tahoma" w:cs="Tahoma"/>
          </w:rPr>
          <w:t xml:space="preserve"> de maio de 1943</w:t>
        </w:r>
      </w:hyperlink>
      <w:r>
        <w:t>.</w:t>
      </w:r>
    </w:p>
    <w:p w14:paraId="4B93E32F" w14:textId="77777777" w:rsidR="001075DA" w:rsidRDefault="001075DA" w:rsidP="001075DA">
      <w:pPr>
        <w:jc w:val="both"/>
      </w:pPr>
    </w:p>
    <w:p w14:paraId="037F6FD9" w14:textId="77777777" w:rsidR="001075DA" w:rsidRPr="001B5572" w:rsidRDefault="001075DA" w:rsidP="001075DA">
      <w:pPr>
        <w:jc w:val="both"/>
        <w:rPr>
          <w:rFonts w:ascii="Tahoma" w:hAnsi="Tahoma" w:cs="Tahoma"/>
        </w:rPr>
      </w:pPr>
      <w:r w:rsidRPr="001B5572">
        <w:rPr>
          <w:rFonts w:ascii="Tahoma" w:hAnsi="Tahoma" w:cs="Tahoma"/>
        </w:rPr>
        <w:tab/>
      </w:r>
      <w:r w:rsidRPr="001B5572">
        <w:rPr>
          <w:rFonts w:ascii="Tahoma" w:hAnsi="Tahoma" w:cs="Tahoma"/>
        </w:rPr>
        <w:tab/>
        <w:t>Desde já, agradecemos.</w:t>
      </w:r>
    </w:p>
    <w:p w14:paraId="4AF28F47" w14:textId="77777777" w:rsidR="001075DA" w:rsidRPr="001B5572" w:rsidRDefault="001075DA" w:rsidP="001075DA">
      <w:pPr>
        <w:rPr>
          <w:rFonts w:ascii="Tahoma" w:hAnsi="Tahoma" w:cs="Tahoma"/>
        </w:rPr>
      </w:pPr>
    </w:p>
    <w:p w14:paraId="566F8084" w14:textId="77777777" w:rsidR="001075DA" w:rsidRPr="001B5572" w:rsidRDefault="001075DA" w:rsidP="001075DA">
      <w:pPr>
        <w:jc w:val="center"/>
        <w:rPr>
          <w:rFonts w:ascii="Tahoma" w:hAnsi="Tahoma" w:cs="Tahoma"/>
        </w:rPr>
      </w:pPr>
    </w:p>
    <w:p w14:paraId="51A4F729" w14:textId="77777777" w:rsidR="00394B13" w:rsidRDefault="00394B13" w:rsidP="001075DA">
      <w:pPr>
        <w:pStyle w:val="Recuodecorpodetexto3"/>
        <w:spacing w:after="0"/>
        <w:ind w:left="0"/>
        <w:jc w:val="center"/>
        <w:rPr>
          <w:rFonts w:ascii="Tahoma" w:hAnsi="Tahoma" w:cs="Tahoma"/>
          <w:b/>
          <w:sz w:val="20"/>
          <w:szCs w:val="20"/>
        </w:rPr>
      </w:pPr>
    </w:p>
    <w:p w14:paraId="71452BB9" w14:textId="77777777" w:rsidR="00394B13" w:rsidRDefault="00394B13" w:rsidP="001075DA">
      <w:pPr>
        <w:pStyle w:val="Recuodecorpodetexto3"/>
        <w:spacing w:after="0"/>
        <w:ind w:left="0"/>
        <w:jc w:val="center"/>
        <w:rPr>
          <w:rFonts w:ascii="Tahoma" w:hAnsi="Tahoma" w:cs="Tahoma"/>
          <w:b/>
          <w:sz w:val="20"/>
          <w:szCs w:val="20"/>
        </w:rPr>
      </w:pPr>
    </w:p>
    <w:p w14:paraId="194347B4" w14:textId="77777777" w:rsidR="00394B13" w:rsidRDefault="00394B13" w:rsidP="001075DA">
      <w:pPr>
        <w:pStyle w:val="Recuodecorpodetexto3"/>
        <w:spacing w:after="0"/>
        <w:ind w:left="0"/>
        <w:jc w:val="center"/>
        <w:rPr>
          <w:rFonts w:ascii="Tahoma" w:hAnsi="Tahoma" w:cs="Tahoma"/>
          <w:b/>
          <w:sz w:val="20"/>
          <w:szCs w:val="20"/>
        </w:rPr>
      </w:pPr>
    </w:p>
    <w:p w14:paraId="0EA22D1C" w14:textId="05AB575D" w:rsidR="001075DA" w:rsidRPr="001B5572" w:rsidRDefault="001075DA" w:rsidP="001075DA">
      <w:pPr>
        <w:pStyle w:val="Recuodecorpodetexto3"/>
        <w:spacing w:after="0"/>
        <w:ind w:left="0"/>
        <w:jc w:val="center"/>
        <w:rPr>
          <w:rFonts w:ascii="Tahoma" w:hAnsi="Tahoma" w:cs="Tahoma"/>
          <w:b/>
          <w:sz w:val="20"/>
          <w:szCs w:val="20"/>
        </w:rPr>
      </w:pPr>
      <w:r>
        <w:rPr>
          <w:rFonts w:ascii="Tahoma" w:hAnsi="Tahoma" w:cs="Tahoma"/>
          <w:b/>
          <w:sz w:val="20"/>
          <w:szCs w:val="20"/>
        </w:rPr>
        <w:t>HEMILIN FERNANDA TIEDT</w:t>
      </w:r>
    </w:p>
    <w:p w14:paraId="7EA946E3" w14:textId="77777777" w:rsidR="001075DA" w:rsidRPr="001B5572" w:rsidRDefault="001075DA" w:rsidP="001075DA">
      <w:pPr>
        <w:pStyle w:val="Recuodecorpodetexto3"/>
        <w:spacing w:after="0"/>
        <w:ind w:left="0"/>
        <w:jc w:val="center"/>
        <w:rPr>
          <w:rFonts w:ascii="Tahoma" w:hAnsi="Tahoma" w:cs="Tahoma"/>
          <w:sz w:val="20"/>
          <w:szCs w:val="20"/>
        </w:rPr>
      </w:pPr>
      <w:r w:rsidRPr="001B5572">
        <w:rPr>
          <w:rFonts w:ascii="Tahoma" w:hAnsi="Tahoma" w:cs="Tahoma"/>
          <w:sz w:val="20"/>
          <w:szCs w:val="20"/>
        </w:rPr>
        <w:t>Presidente CPL</w:t>
      </w:r>
    </w:p>
    <w:p w14:paraId="3F1169C0" w14:textId="77777777" w:rsidR="001075DA" w:rsidRPr="001B5572" w:rsidRDefault="001075DA" w:rsidP="001075DA">
      <w:pPr>
        <w:jc w:val="center"/>
        <w:rPr>
          <w:rFonts w:ascii="Tahoma" w:hAnsi="Tahoma" w:cs="Tahoma"/>
        </w:rPr>
      </w:pPr>
    </w:p>
    <w:p w14:paraId="1A12CB2F" w14:textId="77777777" w:rsidR="001075DA" w:rsidRDefault="001075DA" w:rsidP="001075DA">
      <w:pPr>
        <w:overflowPunct/>
        <w:autoSpaceDE/>
        <w:autoSpaceDN/>
        <w:adjustRightInd/>
        <w:textAlignment w:val="auto"/>
        <w:rPr>
          <w:rFonts w:ascii="Tahoma" w:hAnsi="Tahoma" w:cs="Tahoma"/>
        </w:rPr>
      </w:pPr>
      <w:r>
        <w:rPr>
          <w:rFonts w:ascii="Tahoma" w:hAnsi="Tahoma" w:cs="Tahoma"/>
        </w:rPr>
        <w:br w:type="page"/>
      </w:r>
    </w:p>
    <w:p w14:paraId="5E099B25" w14:textId="77777777" w:rsidR="001075DA" w:rsidRPr="001221F2" w:rsidRDefault="001075DA" w:rsidP="001075DA">
      <w:pPr>
        <w:jc w:val="center"/>
        <w:rPr>
          <w:rFonts w:ascii="Tahoma" w:hAnsi="Tahoma" w:cs="Tahoma"/>
          <w:b/>
        </w:rPr>
      </w:pPr>
      <w:r w:rsidRPr="001221F2">
        <w:rPr>
          <w:rFonts w:ascii="Tahoma" w:hAnsi="Tahoma" w:cs="Tahoma"/>
          <w:b/>
          <w:highlight w:val="yellow"/>
        </w:rPr>
        <w:lastRenderedPageBreak/>
        <w:t>CERTIDÕES</w:t>
      </w:r>
    </w:p>
    <w:p w14:paraId="3191C8D0" w14:textId="77777777" w:rsidR="001075DA" w:rsidRPr="001B5572" w:rsidRDefault="001075DA" w:rsidP="001075DA">
      <w:pPr>
        <w:jc w:val="center"/>
        <w:rPr>
          <w:rFonts w:ascii="Tahoma" w:hAnsi="Tahoma" w:cs="Tahoma"/>
        </w:rPr>
      </w:pPr>
    </w:p>
    <w:p w14:paraId="40D19C65" w14:textId="77777777" w:rsidR="001075DA" w:rsidRDefault="001075DA" w:rsidP="001075DA">
      <w:pPr>
        <w:jc w:val="center"/>
        <w:rPr>
          <w:rFonts w:ascii="Tahoma" w:hAnsi="Tahoma" w:cs="Tahoma"/>
          <w:b/>
        </w:rPr>
      </w:pPr>
      <w:r w:rsidRPr="001B5572">
        <w:rPr>
          <w:rFonts w:ascii="Tahoma" w:hAnsi="Tahoma" w:cs="Tahoma"/>
          <w:b/>
        </w:rPr>
        <w:br w:type="page"/>
      </w:r>
    </w:p>
    <w:p w14:paraId="44699772" w14:textId="5DB47849" w:rsidR="001075DA" w:rsidRPr="00491B70" w:rsidRDefault="001075DA" w:rsidP="001075DA">
      <w:pPr>
        <w:jc w:val="center"/>
        <w:rPr>
          <w:rFonts w:ascii="Tahoma" w:hAnsi="Tahoma" w:cs="Tahoma"/>
          <w:b/>
        </w:rPr>
      </w:pPr>
      <w:r w:rsidRPr="00491B70">
        <w:rPr>
          <w:rFonts w:ascii="Tahoma" w:hAnsi="Tahoma" w:cs="Tahoma"/>
          <w:b/>
        </w:rPr>
        <w:lastRenderedPageBreak/>
        <w:t>EDITAL DE DISPENSA DE LICITAÇÃO N° 0</w:t>
      </w:r>
      <w:r w:rsidR="00A639F8">
        <w:rPr>
          <w:rFonts w:ascii="Tahoma" w:hAnsi="Tahoma" w:cs="Tahoma"/>
          <w:b/>
        </w:rPr>
        <w:t>XX</w:t>
      </w:r>
      <w:r>
        <w:rPr>
          <w:rFonts w:ascii="Tahoma" w:hAnsi="Tahoma" w:cs="Tahoma"/>
          <w:b/>
        </w:rPr>
        <w:t>/2021</w:t>
      </w:r>
    </w:p>
    <w:p w14:paraId="21E3D891" w14:textId="0E8EBD4A" w:rsidR="001075DA" w:rsidRDefault="001075DA" w:rsidP="001075DA">
      <w:pPr>
        <w:jc w:val="center"/>
        <w:rPr>
          <w:rFonts w:ascii="Tahoma" w:hAnsi="Tahoma" w:cs="Tahoma"/>
          <w:b/>
        </w:rPr>
      </w:pPr>
      <w:r w:rsidRPr="00491B70">
        <w:rPr>
          <w:rFonts w:ascii="Tahoma" w:hAnsi="Tahoma" w:cs="Tahoma"/>
          <w:b/>
        </w:rPr>
        <w:t xml:space="preserve">COMISSÃO PERMANENTE DE LICITAÇÃO </w:t>
      </w:r>
    </w:p>
    <w:p w14:paraId="15006965" w14:textId="77777777" w:rsidR="00DC5FA9" w:rsidRPr="00491B70" w:rsidRDefault="00DC5FA9" w:rsidP="001075DA">
      <w:pPr>
        <w:jc w:val="center"/>
        <w:rPr>
          <w:rFonts w:ascii="Tahoma" w:hAnsi="Tahoma" w:cs="Tahoma"/>
          <w:b/>
        </w:rPr>
      </w:pPr>
    </w:p>
    <w:p w14:paraId="3CF7F896" w14:textId="77777777" w:rsidR="001075DA" w:rsidRPr="00491B70" w:rsidRDefault="001075DA" w:rsidP="001075DA">
      <w:pPr>
        <w:jc w:val="center"/>
        <w:rPr>
          <w:rFonts w:ascii="Tahoma" w:hAnsi="Tahoma" w:cs="Tahoma"/>
        </w:rPr>
      </w:pPr>
    </w:p>
    <w:p w14:paraId="10085807" w14:textId="77777777" w:rsidR="001075DA" w:rsidRPr="00491B70" w:rsidRDefault="001075DA" w:rsidP="001075DA">
      <w:pPr>
        <w:jc w:val="both"/>
        <w:rPr>
          <w:rFonts w:ascii="Tahoma" w:hAnsi="Tahoma" w:cs="Tahoma"/>
        </w:rPr>
      </w:pPr>
      <w:r w:rsidRPr="00491B70">
        <w:rPr>
          <w:rFonts w:ascii="Tahoma" w:hAnsi="Tahoma" w:cs="Tahoma"/>
        </w:rPr>
        <w:t>Após cumprida a determinação do Sr. Prefeito Municipal, bem como emissão de Parecer da Assessoria Jurídica do Município, juntamente com a existência de saldo orçamentário, esta Comissão exara o seguinte EDITAL:</w:t>
      </w:r>
    </w:p>
    <w:p w14:paraId="2B25CD9A" w14:textId="77777777" w:rsidR="001075DA" w:rsidRPr="00491B70" w:rsidRDefault="001075DA" w:rsidP="001075DA">
      <w:pPr>
        <w:jc w:val="both"/>
        <w:rPr>
          <w:rFonts w:ascii="Tahoma" w:hAnsi="Tahoma" w:cs="Tahoma"/>
        </w:rPr>
      </w:pPr>
    </w:p>
    <w:p w14:paraId="644D443E" w14:textId="77777777" w:rsidR="001075DA" w:rsidRPr="00491B70" w:rsidRDefault="001075DA" w:rsidP="001075DA">
      <w:pPr>
        <w:jc w:val="both"/>
        <w:rPr>
          <w:rFonts w:ascii="Tahoma" w:hAnsi="Tahoma" w:cs="Tahoma"/>
        </w:rPr>
      </w:pPr>
      <w:r w:rsidRPr="00491B70">
        <w:rPr>
          <w:rFonts w:ascii="Tahoma" w:hAnsi="Tahoma" w:cs="Tahoma"/>
        </w:rPr>
        <w:t>A Lei nº 8.666/93, prevê alguns casos de Dispensa de Licitação, entre eles em razão do valor da contratação ou aquisição, prevista no art. 24, inciso I e II. Vejamos:</w:t>
      </w:r>
    </w:p>
    <w:p w14:paraId="033FDA51" w14:textId="77777777" w:rsidR="001075DA" w:rsidRPr="00491B70" w:rsidRDefault="001075DA" w:rsidP="001075DA">
      <w:pPr>
        <w:jc w:val="both"/>
        <w:rPr>
          <w:rFonts w:ascii="Tahoma" w:hAnsi="Tahoma" w:cs="Tahoma"/>
          <w:b/>
        </w:rPr>
      </w:pPr>
    </w:p>
    <w:p w14:paraId="43A6F618" w14:textId="77777777" w:rsidR="001075DA" w:rsidRPr="00491B70" w:rsidRDefault="001075DA" w:rsidP="001075DA">
      <w:pPr>
        <w:ind w:left="1134"/>
        <w:jc w:val="both"/>
        <w:rPr>
          <w:rFonts w:ascii="Tahoma" w:hAnsi="Tahoma" w:cs="Tahoma"/>
          <w:b/>
        </w:rPr>
      </w:pPr>
      <w:r w:rsidRPr="00491B70">
        <w:rPr>
          <w:rFonts w:ascii="Tahoma" w:hAnsi="Tahoma" w:cs="Tahoma"/>
          <w:b/>
        </w:rPr>
        <w:t>Art. 24.  É dispensável a licitação:</w:t>
      </w:r>
    </w:p>
    <w:p w14:paraId="773BD80D" w14:textId="77777777" w:rsidR="001075DA" w:rsidRPr="00491B70" w:rsidRDefault="001075DA" w:rsidP="001075DA">
      <w:pPr>
        <w:ind w:left="1134"/>
        <w:jc w:val="both"/>
        <w:rPr>
          <w:rFonts w:ascii="Tahoma" w:hAnsi="Tahoma" w:cs="Tahoma"/>
          <w:b/>
        </w:rPr>
      </w:pPr>
      <w:r w:rsidRPr="00491B70">
        <w:rPr>
          <w:rFonts w:ascii="Tahoma" w:hAnsi="Tahoma" w:cs="Tahoma"/>
          <w:b/>
        </w:rPr>
        <w:t>I - </w:t>
      </w:r>
      <w:proofErr w:type="gramStart"/>
      <w:r w:rsidRPr="00491B70">
        <w:rPr>
          <w:rFonts w:ascii="Tahoma" w:hAnsi="Tahoma" w:cs="Tahoma"/>
          <w:b/>
        </w:rPr>
        <w:t>para</w:t>
      </w:r>
      <w:proofErr w:type="gramEnd"/>
      <w:r w:rsidRPr="00491B70">
        <w:rPr>
          <w:rFonts w:ascii="Tahoma" w:hAnsi="Tahoma" w:cs="Tahoma"/>
          <w:b/>
        </w:rPr>
        <w:t xml:space="preserve"> obras e serviços de engenharia de valor até 10% (dez por cento) do limite previsto na alínea "a", do inciso I do artigo anterior</w:t>
      </w:r>
      <w:r w:rsidRPr="00491B70">
        <w:rPr>
          <w:rStyle w:val="Refdenotaderodap"/>
          <w:rFonts w:ascii="Tahoma" w:hAnsi="Tahoma" w:cs="Tahoma"/>
          <w:b/>
        </w:rPr>
        <w:footnoteReference w:id="3"/>
      </w:r>
      <w:r w:rsidRPr="00491B70">
        <w:rPr>
          <w:rFonts w:ascii="Tahoma" w:hAnsi="Tahoma" w:cs="Tahoma"/>
          <w:b/>
        </w:rPr>
        <w:t xml:space="preserve">, desde que não se refiram a parcelas de uma mesma obra ou serviço ou ainda para obras e serviços da mesma natureza e no mesmo local que possam ser realizadas conjunta e concomitantemente; </w:t>
      </w:r>
    </w:p>
    <w:p w14:paraId="4DDC59B1" w14:textId="77777777" w:rsidR="001075DA" w:rsidRPr="00491B70" w:rsidRDefault="001075DA" w:rsidP="001075DA">
      <w:pPr>
        <w:ind w:left="1134"/>
        <w:jc w:val="both"/>
        <w:rPr>
          <w:rFonts w:ascii="Tahoma" w:hAnsi="Tahoma" w:cs="Tahoma"/>
          <w:b/>
        </w:rPr>
      </w:pPr>
      <w:r w:rsidRPr="00491B70">
        <w:rPr>
          <w:rFonts w:ascii="Tahoma" w:hAnsi="Tahoma" w:cs="Tahoma"/>
          <w:b/>
        </w:rPr>
        <w:t>II - </w:t>
      </w:r>
      <w:proofErr w:type="gramStart"/>
      <w:r w:rsidRPr="00491B70">
        <w:rPr>
          <w:rFonts w:ascii="Tahoma" w:hAnsi="Tahoma" w:cs="Tahoma"/>
          <w:b/>
        </w:rPr>
        <w:t>para</w:t>
      </w:r>
      <w:proofErr w:type="gramEnd"/>
      <w:r w:rsidRPr="00491B70">
        <w:rPr>
          <w:rFonts w:ascii="Tahoma" w:hAnsi="Tahoma" w:cs="Tahoma"/>
          <w:b/>
        </w:rPr>
        <w:t xml:space="preserve"> outros serviços e compras de valor até 10% (dez por cento) do limite previsto na alínea "a", do inciso II do artigo anterior</w:t>
      </w:r>
      <w:r w:rsidRPr="00491B70">
        <w:rPr>
          <w:rStyle w:val="Refdenotaderodap"/>
          <w:rFonts w:ascii="Tahoma" w:hAnsi="Tahoma" w:cs="Tahoma"/>
          <w:b/>
        </w:rPr>
        <w:footnoteReference w:id="4"/>
      </w:r>
      <w:r w:rsidRPr="00491B70">
        <w:rPr>
          <w:rFonts w:ascii="Tahoma" w:hAnsi="Tahoma" w:cs="Tahoma"/>
          <w:b/>
        </w:rPr>
        <w:t xml:space="preserve"> e para alienações, nos casos previstos nesta Lei, desde que não se refiram a parcelas de um mesmo serviço, compra ou alienação de maior vulto que possa ser realizada de uma só vez;</w:t>
      </w:r>
    </w:p>
    <w:p w14:paraId="1969B598" w14:textId="77777777" w:rsidR="001075DA" w:rsidRPr="00491B70" w:rsidRDefault="001075DA" w:rsidP="001075DA">
      <w:pPr>
        <w:jc w:val="both"/>
        <w:rPr>
          <w:rFonts w:ascii="Tahoma" w:hAnsi="Tahoma" w:cs="Tahoma"/>
        </w:rPr>
      </w:pPr>
    </w:p>
    <w:p w14:paraId="076836FA" w14:textId="77777777" w:rsidR="001075DA" w:rsidRPr="00491B70" w:rsidRDefault="001075DA" w:rsidP="001075DA">
      <w:pPr>
        <w:jc w:val="both"/>
        <w:rPr>
          <w:rFonts w:ascii="Tahoma" w:hAnsi="Tahoma" w:cs="Tahoma"/>
        </w:rPr>
      </w:pPr>
      <w:r w:rsidRPr="00491B70">
        <w:rPr>
          <w:rFonts w:ascii="Tahoma" w:hAnsi="Tahoma" w:cs="Tahoma"/>
        </w:rPr>
        <w:t>Assim, analisando o aspecto legal, vejamos que até R$ 8.000,00 (oito mil reais) para aquisição de compras e serviços e R$ 15.000,00 (quinze mil reais) para obras e serviços de engenharia, plenamente possível a Dispensa de Licitação.</w:t>
      </w:r>
    </w:p>
    <w:p w14:paraId="4411D57C" w14:textId="77777777" w:rsidR="001075DA" w:rsidRPr="00491B70" w:rsidRDefault="001075DA" w:rsidP="001075DA">
      <w:pPr>
        <w:jc w:val="both"/>
        <w:rPr>
          <w:rFonts w:ascii="Tahoma" w:hAnsi="Tahoma" w:cs="Tahoma"/>
        </w:rPr>
      </w:pPr>
    </w:p>
    <w:p w14:paraId="7B37C684" w14:textId="77777777" w:rsidR="001075DA" w:rsidRPr="00647425" w:rsidRDefault="001075DA" w:rsidP="001075DA">
      <w:pPr>
        <w:jc w:val="both"/>
        <w:rPr>
          <w:rFonts w:ascii="Tahoma" w:hAnsi="Tahoma" w:cs="Tahoma"/>
        </w:rPr>
      </w:pPr>
      <w:r w:rsidRPr="00647425">
        <w:rPr>
          <w:rFonts w:ascii="Tahoma" w:hAnsi="Tahoma" w:cs="Tahoma"/>
        </w:rPr>
        <w:t xml:space="preserve">Recentemente, através do Decreto Federal nº 9.412, de 18 de </w:t>
      </w:r>
      <w:proofErr w:type="gramStart"/>
      <w:r w:rsidRPr="00647425">
        <w:rPr>
          <w:rFonts w:ascii="Tahoma" w:hAnsi="Tahoma" w:cs="Tahoma"/>
        </w:rPr>
        <w:t>Junho</w:t>
      </w:r>
      <w:proofErr w:type="gramEnd"/>
      <w:r w:rsidRPr="00647425">
        <w:rPr>
          <w:rFonts w:ascii="Tahoma" w:hAnsi="Tahoma" w:cs="Tahoma"/>
        </w:rPr>
        <w:t xml:space="preserve"> de 2018, houve a atualização dos limites máximos para as modalidades de licitação da Lei nº 8.666/93. Decreto este que passou a ter vigência a partir de 19 de </w:t>
      </w:r>
      <w:proofErr w:type="gramStart"/>
      <w:r w:rsidRPr="00647425">
        <w:rPr>
          <w:rFonts w:ascii="Tahoma" w:hAnsi="Tahoma" w:cs="Tahoma"/>
        </w:rPr>
        <w:t>Julho</w:t>
      </w:r>
      <w:proofErr w:type="gramEnd"/>
      <w:r w:rsidRPr="00647425">
        <w:rPr>
          <w:rFonts w:ascii="Tahoma" w:hAnsi="Tahoma" w:cs="Tahoma"/>
        </w:rPr>
        <w:t xml:space="preserve"> de 2018 (30 dias após a data de sua publicação).</w:t>
      </w:r>
    </w:p>
    <w:p w14:paraId="25C7B94E" w14:textId="77777777" w:rsidR="001075DA" w:rsidRDefault="001075DA" w:rsidP="001075DA">
      <w:pPr>
        <w:jc w:val="both"/>
        <w:rPr>
          <w:rFonts w:ascii="Tahoma" w:hAnsi="Tahoma" w:cs="Tahoma"/>
        </w:rPr>
      </w:pPr>
    </w:p>
    <w:p w14:paraId="7A1CA8D8" w14:textId="77777777" w:rsidR="001075DA" w:rsidRPr="00647425" w:rsidRDefault="001075DA" w:rsidP="001075DA">
      <w:pPr>
        <w:jc w:val="both"/>
        <w:rPr>
          <w:rFonts w:ascii="Tahoma" w:hAnsi="Tahoma" w:cs="Tahoma"/>
        </w:rPr>
      </w:pPr>
      <w:r w:rsidRPr="00647425">
        <w:rPr>
          <w:rFonts w:ascii="Tahoma" w:hAnsi="Tahoma" w:cs="Tahoma"/>
        </w:rPr>
        <w:t>O Decreto Federal supracitado dispõe:</w:t>
      </w:r>
    </w:p>
    <w:p w14:paraId="3886598F" w14:textId="77777777" w:rsidR="001075DA" w:rsidRDefault="001075DA" w:rsidP="001075DA">
      <w:pPr>
        <w:ind w:left="1134"/>
        <w:jc w:val="both"/>
        <w:rPr>
          <w:rFonts w:ascii="Tahoma" w:hAnsi="Tahoma" w:cs="Tahoma"/>
          <w:b/>
        </w:rPr>
      </w:pPr>
    </w:p>
    <w:p w14:paraId="15269CCB" w14:textId="77777777" w:rsidR="001075DA" w:rsidRPr="00647425" w:rsidRDefault="001075DA" w:rsidP="001075DA">
      <w:pPr>
        <w:ind w:left="1134"/>
        <w:jc w:val="both"/>
        <w:rPr>
          <w:rFonts w:ascii="Tahoma" w:hAnsi="Tahoma" w:cs="Tahoma"/>
          <w:b/>
        </w:rPr>
      </w:pPr>
      <w:r w:rsidRPr="00647425">
        <w:rPr>
          <w:rFonts w:ascii="Tahoma" w:hAnsi="Tahoma" w:cs="Tahoma"/>
          <w:b/>
        </w:rPr>
        <w:t>Art. 1º Os valores estabelecidos nos </w:t>
      </w:r>
      <w:hyperlink r:id="rId9" w:anchor="art23i" w:history="1">
        <w:r w:rsidRPr="00647425">
          <w:rPr>
            <w:rFonts w:ascii="Tahoma" w:hAnsi="Tahoma" w:cs="Tahoma"/>
            <w:b/>
          </w:rPr>
          <w:t>incisos I e II do caput do art. 23 da Lei nº 8.666, de 21 de junho de 1993</w:t>
        </w:r>
      </w:hyperlink>
      <w:r w:rsidRPr="00647425">
        <w:rPr>
          <w:rFonts w:ascii="Tahoma" w:hAnsi="Tahoma" w:cs="Tahoma"/>
          <w:b/>
        </w:rPr>
        <w:t>, ficam atualizados nos seguintes termos:</w:t>
      </w:r>
    </w:p>
    <w:p w14:paraId="0559C30F" w14:textId="77777777" w:rsidR="001075DA" w:rsidRPr="00647425" w:rsidRDefault="001075DA" w:rsidP="001075DA">
      <w:pPr>
        <w:ind w:left="1134"/>
        <w:jc w:val="both"/>
        <w:rPr>
          <w:rFonts w:ascii="Tahoma" w:hAnsi="Tahoma" w:cs="Tahoma"/>
          <w:b/>
        </w:rPr>
      </w:pPr>
      <w:r w:rsidRPr="00647425">
        <w:rPr>
          <w:rFonts w:ascii="Tahoma" w:hAnsi="Tahoma" w:cs="Tahoma"/>
          <w:b/>
        </w:rPr>
        <w:t xml:space="preserve">I - </w:t>
      </w:r>
      <w:proofErr w:type="gramStart"/>
      <w:r w:rsidRPr="00647425">
        <w:rPr>
          <w:rFonts w:ascii="Tahoma" w:hAnsi="Tahoma" w:cs="Tahoma"/>
          <w:b/>
        </w:rPr>
        <w:t>para</w:t>
      </w:r>
      <w:proofErr w:type="gramEnd"/>
      <w:r w:rsidRPr="00647425">
        <w:rPr>
          <w:rFonts w:ascii="Tahoma" w:hAnsi="Tahoma" w:cs="Tahoma"/>
          <w:b/>
        </w:rPr>
        <w:t xml:space="preserve"> obras e serviços de engenharia:</w:t>
      </w:r>
    </w:p>
    <w:p w14:paraId="5F9CC979" w14:textId="77777777" w:rsidR="001075DA" w:rsidRPr="00647425" w:rsidRDefault="001075DA" w:rsidP="001075DA">
      <w:pPr>
        <w:ind w:left="1134"/>
        <w:jc w:val="both"/>
        <w:rPr>
          <w:rFonts w:ascii="Tahoma" w:hAnsi="Tahoma" w:cs="Tahoma"/>
          <w:b/>
        </w:rPr>
      </w:pPr>
      <w:r w:rsidRPr="00647425">
        <w:rPr>
          <w:rFonts w:ascii="Tahoma" w:hAnsi="Tahoma" w:cs="Tahoma"/>
          <w:b/>
        </w:rPr>
        <w:t>a) na modalidade convite - até R$ 330.000,00 (trezentos e trinta mil reais);</w:t>
      </w:r>
    </w:p>
    <w:p w14:paraId="1CEA1B8C" w14:textId="77777777" w:rsidR="001075DA" w:rsidRPr="00647425" w:rsidRDefault="001075DA" w:rsidP="001075DA">
      <w:pPr>
        <w:ind w:left="1134"/>
        <w:jc w:val="both"/>
        <w:rPr>
          <w:rFonts w:ascii="Tahoma" w:hAnsi="Tahoma" w:cs="Tahoma"/>
          <w:b/>
        </w:rPr>
      </w:pPr>
      <w:r w:rsidRPr="00647425">
        <w:rPr>
          <w:rFonts w:ascii="Tahoma" w:hAnsi="Tahoma" w:cs="Tahoma"/>
          <w:b/>
        </w:rPr>
        <w:t>b) na modalidade tomada de preços - até R$ 3.300.000,00 (três milhões e trezentos mil reais); e</w:t>
      </w:r>
    </w:p>
    <w:p w14:paraId="5C2F959C" w14:textId="77777777" w:rsidR="001075DA" w:rsidRPr="00647425" w:rsidRDefault="001075DA" w:rsidP="001075DA">
      <w:pPr>
        <w:ind w:left="1134"/>
        <w:jc w:val="both"/>
        <w:rPr>
          <w:rFonts w:ascii="Tahoma" w:hAnsi="Tahoma" w:cs="Tahoma"/>
          <w:b/>
        </w:rPr>
      </w:pPr>
      <w:r w:rsidRPr="00647425">
        <w:rPr>
          <w:rFonts w:ascii="Tahoma" w:hAnsi="Tahoma" w:cs="Tahoma"/>
          <w:b/>
        </w:rPr>
        <w:t>c) na modalidade concorrência - acima de R$ 3.300.000,00 (três milhões e trezentos mil reais); e</w:t>
      </w:r>
    </w:p>
    <w:p w14:paraId="288B7404" w14:textId="77777777" w:rsidR="001075DA" w:rsidRPr="00647425" w:rsidRDefault="001075DA" w:rsidP="001075DA">
      <w:pPr>
        <w:ind w:left="1134"/>
        <w:jc w:val="both"/>
        <w:rPr>
          <w:rFonts w:ascii="Tahoma" w:hAnsi="Tahoma" w:cs="Tahoma"/>
          <w:b/>
        </w:rPr>
      </w:pPr>
    </w:p>
    <w:p w14:paraId="08EE77FA" w14:textId="77777777" w:rsidR="001075DA" w:rsidRPr="00647425" w:rsidRDefault="001075DA" w:rsidP="001075DA">
      <w:pPr>
        <w:ind w:left="1134"/>
        <w:jc w:val="both"/>
        <w:rPr>
          <w:rFonts w:ascii="Tahoma" w:hAnsi="Tahoma" w:cs="Tahoma"/>
          <w:b/>
        </w:rPr>
      </w:pPr>
      <w:r w:rsidRPr="00647425">
        <w:rPr>
          <w:rFonts w:ascii="Tahoma" w:hAnsi="Tahoma" w:cs="Tahoma"/>
          <w:b/>
        </w:rPr>
        <w:t xml:space="preserve">II - </w:t>
      </w:r>
      <w:proofErr w:type="gramStart"/>
      <w:r w:rsidRPr="00647425">
        <w:rPr>
          <w:rFonts w:ascii="Tahoma" w:hAnsi="Tahoma" w:cs="Tahoma"/>
          <w:b/>
        </w:rPr>
        <w:t>para</w:t>
      </w:r>
      <w:proofErr w:type="gramEnd"/>
      <w:r w:rsidRPr="00647425">
        <w:rPr>
          <w:rFonts w:ascii="Tahoma" w:hAnsi="Tahoma" w:cs="Tahoma"/>
          <w:b/>
        </w:rPr>
        <w:t xml:space="preserve"> compras e serviços não incluídos no inciso I:</w:t>
      </w:r>
    </w:p>
    <w:p w14:paraId="3F7D5FFA" w14:textId="77777777" w:rsidR="001075DA" w:rsidRPr="00647425" w:rsidRDefault="001075DA" w:rsidP="001075DA">
      <w:pPr>
        <w:ind w:left="1134"/>
        <w:jc w:val="both"/>
        <w:rPr>
          <w:rFonts w:ascii="Tahoma" w:hAnsi="Tahoma" w:cs="Tahoma"/>
          <w:b/>
        </w:rPr>
      </w:pPr>
      <w:r w:rsidRPr="00647425">
        <w:rPr>
          <w:rFonts w:ascii="Tahoma" w:hAnsi="Tahoma" w:cs="Tahoma"/>
          <w:b/>
        </w:rPr>
        <w:lastRenderedPageBreak/>
        <w:t>a) na modalidade convite - até R$ 176.000,00 (cento e setenta e seis mil reais);</w:t>
      </w:r>
    </w:p>
    <w:p w14:paraId="47D7CF77" w14:textId="77777777" w:rsidR="001075DA" w:rsidRPr="00647425" w:rsidRDefault="001075DA" w:rsidP="001075DA">
      <w:pPr>
        <w:ind w:left="1134"/>
        <w:jc w:val="both"/>
        <w:rPr>
          <w:rFonts w:ascii="Tahoma" w:hAnsi="Tahoma" w:cs="Tahoma"/>
          <w:b/>
        </w:rPr>
      </w:pPr>
      <w:r w:rsidRPr="00647425">
        <w:rPr>
          <w:rFonts w:ascii="Tahoma" w:hAnsi="Tahoma" w:cs="Tahoma"/>
          <w:b/>
        </w:rPr>
        <w:t>b) na modalidade tomada de preços - até R$ 1.430.000,00 (um milhão, quatrocentos e trinta mil reais); e</w:t>
      </w:r>
    </w:p>
    <w:p w14:paraId="3D3ED34F" w14:textId="77777777" w:rsidR="001075DA" w:rsidRPr="00647425" w:rsidRDefault="001075DA" w:rsidP="001075DA">
      <w:pPr>
        <w:ind w:left="1134"/>
        <w:jc w:val="both"/>
        <w:rPr>
          <w:rFonts w:ascii="Tahoma" w:hAnsi="Tahoma" w:cs="Tahoma"/>
          <w:b/>
        </w:rPr>
      </w:pPr>
      <w:r w:rsidRPr="00647425">
        <w:rPr>
          <w:rFonts w:ascii="Tahoma" w:hAnsi="Tahoma" w:cs="Tahoma"/>
          <w:b/>
        </w:rPr>
        <w:t>c) na modalidade concorrência - acima de R$ 1.430.000,00 (um milhão, quatrocentos e trinta mil reais).</w:t>
      </w:r>
    </w:p>
    <w:p w14:paraId="2E3D57B1" w14:textId="77777777" w:rsidR="001075DA" w:rsidRPr="00647425" w:rsidRDefault="001075DA" w:rsidP="001075DA">
      <w:pPr>
        <w:jc w:val="both"/>
        <w:rPr>
          <w:rFonts w:ascii="Tahoma" w:hAnsi="Tahoma" w:cs="Tahoma"/>
        </w:rPr>
      </w:pPr>
      <w:r w:rsidRPr="00647425">
        <w:rPr>
          <w:rFonts w:ascii="Tahoma" w:hAnsi="Tahoma" w:cs="Tahoma"/>
        </w:rPr>
        <w:t>Logo, os valores atualizados passaram para até R$ 17.600,00 (dezessete mil e seiscentos reais) para compras e serviços comuns e até R$ 33.000,00 (trinta e três mil reais) para obras e serviços de engenharia, plenamente possível a Dispensa de Licitação.</w:t>
      </w:r>
    </w:p>
    <w:p w14:paraId="0259DA8D" w14:textId="3D24C15B" w:rsidR="001075DA" w:rsidRPr="006757D1" w:rsidRDefault="001075DA" w:rsidP="001075DA">
      <w:pPr>
        <w:pStyle w:val="Corpodetexto"/>
        <w:rPr>
          <w:rFonts w:ascii="Tahoma" w:hAnsi="Tahoma" w:cs="Tahoma"/>
          <w:b/>
          <w:sz w:val="20"/>
        </w:rPr>
      </w:pPr>
      <w:r w:rsidRPr="006757D1">
        <w:rPr>
          <w:rFonts w:ascii="Tahoma" w:hAnsi="Tahoma" w:cs="Tahoma"/>
          <w:sz w:val="20"/>
        </w:rPr>
        <w:t xml:space="preserve">O processo refere-se à </w:t>
      </w:r>
      <w:r w:rsidR="005C7661" w:rsidRPr="001075DA">
        <w:rPr>
          <w:rFonts w:ascii="Tahoma" w:hAnsi="Tahoma" w:cs="Tahoma"/>
          <w:b/>
          <w:sz w:val="20"/>
        </w:rPr>
        <w:t>AQUISIÇÃO DE PRODUTOS PARA REALIZAÇÃO DO SHOW PIROTÉCNICO EM COMEMORAÇÃO AO REVEILLON, VIRADA DO ANO DE 2021 PARA 2022.</w:t>
      </w:r>
      <w:r>
        <w:rPr>
          <w:rFonts w:ascii="Tahoma" w:hAnsi="Tahoma" w:cs="Tahoma"/>
          <w:b/>
          <w:sz w:val="20"/>
        </w:rPr>
        <w:t xml:space="preserve"> </w:t>
      </w:r>
      <w:r w:rsidRPr="001221F2">
        <w:rPr>
          <w:rFonts w:ascii="Tahoma" w:hAnsi="Tahoma" w:cs="Tahoma"/>
          <w:sz w:val="20"/>
        </w:rPr>
        <w:t>(</w:t>
      </w:r>
      <w:proofErr w:type="spellStart"/>
      <w:r w:rsidRPr="001221F2">
        <w:rPr>
          <w:rFonts w:ascii="Tahoma" w:hAnsi="Tahoma" w:cs="Tahoma"/>
          <w:sz w:val="20"/>
        </w:rPr>
        <w:t>cod</w:t>
      </w:r>
      <w:proofErr w:type="spellEnd"/>
      <w:r w:rsidRPr="001221F2">
        <w:rPr>
          <w:rFonts w:ascii="Tahoma" w:hAnsi="Tahoma" w:cs="Tahoma"/>
          <w:sz w:val="20"/>
        </w:rPr>
        <w:t>. TCE 353627-0),</w:t>
      </w:r>
      <w:r w:rsidRPr="006757D1">
        <w:rPr>
          <w:rFonts w:ascii="Tahoma" w:hAnsi="Tahoma" w:cs="Tahoma"/>
          <w:sz w:val="20"/>
        </w:rPr>
        <w:t xml:space="preserve"> junto a empresa Razão Social: </w:t>
      </w:r>
      <w:r w:rsidR="00A639F8">
        <w:rPr>
          <w:rFonts w:ascii="Tahoma" w:hAnsi="Tahoma" w:cs="Tahoma"/>
          <w:b/>
          <w:bCs/>
          <w:sz w:val="20"/>
        </w:rPr>
        <w:t>ROSIMEIRE DA SILVA B</w:t>
      </w:r>
      <w:r w:rsidRPr="006757D1">
        <w:rPr>
          <w:rFonts w:ascii="Tahoma" w:hAnsi="Tahoma" w:cs="Tahoma"/>
          <w:b/>
          <w:bCs/>
          <w:sz w:val="20"/>
        </w:rPr>
        <w:t>I</w:t>
      </w:r>
      <w:r w:rsidR="00A639F8">
        <w:rPr>
          <w:rFonts w:ascii="Tahoma" w:hAnsi="Tahoma" w:cs="Tahoma"/>
          <w:b/>
          <w:bCs/>
          <w:sz w:val="20"/>
        </w:rPr>
        <w:t>GOTO EIRELI</w:t>
      </w:r>
      <w:r w:rsidRPr="006757D1">
        <w:rPr>
          <w:rFonts w:ascii="Tahoma" w:hAnsi="Tahoma" w:cs="Tahoma"/>
          <w:b/>
          <w:sz w:val="20"/>
        </w:rPr>
        <w:t>,</w:t>
      </w:r>
      <w:r w:rsidRPr="006757D1">
        <w:rPr>
          <w:rFonts w:ascii="Tahoma" w:hAnsi="Tahoma" w:cs="Tahoma"/>
          <w:sz w:val="20"/>
        </w:rPr>
        <w:t xml:space="preserve"> sito </w:t>
      </w:r>
      <w:proofErr w:type="spellStart"/>
      <w:r w:rsidRPr="006757D1">
        <w:rPr>
          <w:rFonts w:ascii="Tahoma" w:hAnsi="Tahoma" w:cs="Tahoma"/>
          <w:sz w:val="20"/>
        </w:rPr>
        <w:t>na</w:t>
      </w:r>
      <w:proofErr w:type="spellEnd"/>
      <w:r w:rsidRPr="006757D1">
        <w:rPr>
          <w:rFonts w:ascii="Tahoma" w:hAnsi="Tahoma" w:cs="Tahoma"/>
          <w:sz w:val="20"/>
        </w:rPr>
        <w:t xml:space="preserve"> Avenida </w:t>
      </w:r>
      <w:r w:rsidR="00A639F8">
        <w:rPr>
          <w:rFonts w:ascii="Tahoma" w:hAnsi="Tahoma" w:cs="Tahoma"/>
          <w:sz w:val="20"/>
        </w:rPr>
        <w:t>Contorno</w:t>
      </w:r>
      <w:r w:rsidRPr="006757D1">
        <w:rPr>
          <w:rFonts w:ascii="Tahoma" w:hAnsi="Tahoma" w:cs="Tahoma"/>
          <w:sz w:val="20"/>
        </w:rPr>
        <w:t xml:space="preserve">, nº </w:t>
      </w:r>
      <w:r w:rsidR="00A639F8">
        <w:rPr>
          <w:rFonts w:ascii="Tahoma" w:hAnsi="Tahoma" w:cs="Tahoma"/>
          <w:sz w:val="20"/>
        </w:rPr>
        <w:t>2565</w:t>
      </w:r>
      <w:r w:rsidRPr="006757D1">
        <w:rPr>
          <w:rFonts w:ascii="Tahoma" w:hAnsi="Tahoma" w:cs="Tahoma"/>
          <w:sz w:val="20"/>
        </w:rPr>
        <w:t xml:space="preserve">, Bairro </w:t>
      </w:r>
      <w:r w:rsidR="00A639F8">
        <w:rPr>
          <w:rFonts w:ascii="Tahoma" w:hAnsi="Tahoma" w:cs="Tahoma"/>
          <w:sz w:val="20"/>
        </w:rPr>
        <w:t>Residencial Parque das Árvores</w:t>
      </w:r>
      <w:r w:rsidRPr="006757D1">
        <w:rPr>
          <w:rFonts w:ascii="Tahoma" w:hAnsi="Tahoma" w:cs="Tahoma"/>
          <w:sz w:val="20"/>
        </w:rPr>
        <w:t xml:space="preserve">, </w:t>
      </w:r>
      <w:r w:rsidR="00A639F8">
        <w:rPr>
          <w:rFonts w:ascii="Tahoma" w:hAnsi="Tahoma" w:cs="Tahoma"/>
          <w:sz w:val="20"/>
        </w:rPr>
        <w:t>Nova Ponte</w:t>
      </w:r>
      <w:r w:rsidRPr="006757D1">
        <w:rPr>
          <w:rFonts w:ascii="Tahoma" w:hAnsi="Tahoma" w:cs="Tahoma"/>
          <w:sz w:val="20"/>
        </w:rPr>
        <w:t xml:space="preserve"> - M</w:t>
      </w:r>
      <w:r w:rsidR="00A639F8">
        <w:rPr>
          <w:rFonts w:ascii="Tahoma" w:hAnsi="Tahoma" w:cs="Tahoma"/>
          <w:sz w:val="20"/>
        </w:rPr>
        <w:t>G</w:t>
      </w:r>
      <w:r w:rsidRPr="006757D1">
        <w:rPr>
          <w:rFonts w:ascii="Tahoma" w:hAnsi="Tahoma" w:cs="Tahoma"/>
          <w:sz w:val="20"/>
        </w:rPr>
        <w:t xml:space="preserve">, inscrita no CNPJ sob nº </w:t>
      </w:r>
      <w:r w:rsidR="00A639F8">
        <w:rPr>
          <w:rFonts w:ascii="Tahoma" w:hAnsi="Tahoma" w:cs="Tahoma"/>
          <w:sz w:val="20"/>
        </w:rPr>
        <w:t>05.921.782/0001-15</w:t>
      </w:r>
      <w:r w:rsidRPr="006757D1">
        <w:rPr>
          <w:rFonts w:ascii="Tahoma" w:hAnsi="Tahoma" w:cs="Tahoma"/>
          <w:sz w:val="20"/>
        </w:rPr>
        <w:t xml:space="preserve">, no valor total de </w:t>
      </w:r>
      <w:r w:rsidRPr="001221F2">
        <w:rPr>
          <w:rFonts w:ascii="Tahoma" w:hAnsi="Tahoma" w:cs="Tahoma"/>
          <w:b/>
          <w:sz w:val="20"/>
        </w:rPr>
        <w:t xml:space="preserve">R$ </w:t>
      </w:r>
      <w:r w:rsidR="00A639F8">
        <w:rPr>
          <w:rFonts w:ascii="Tahoma" w:hAnsi="Tahoma" w:cs="Tahoma"/>
          <w:b/>
          <w:sz w:val="20"/>
        </w:rPr>
        <w:t>15.000,00</w:t>
      </w:r>
      <w:r w:rsidRPr="001221F2">
        <w:rPr>
          <w:rFonts w:ascii="Tahoma" w:hAnsi="Tahoma" w:cs="Tahoma"/>
          <w:b/>
          <w:sz w:val="20"/>
        </w:rPr>
        <w:t xml:space="preserve"> (</w:t>
      </w:r>
      <w:r w:rsidR="00A639F8">
        <w:rPr>
          <w:rFonts w:ascii="Tahoma" w:hAnsi="Tahoma" w:cs="Tahoma"/>
          <w:b/>
          <w:sz w:val="20"/>
        </w:rPr>
        <w:t>quinze</w:t>
      </w:r>
      <w:r w:rsidRPr="001221F2">
        <w:rPr>
          <w:rFonts w:ascii="Tahoma" w:hAnsi="Tahoma" w:cs="Tahoma"/>
          <w:b/>
          <w:sz w:val="20"/>
        </w:rPr>
        <w:t xml:space="preserve"> mil reais).</w:t>
      </w:r>
      <w:r w:rsidRPr="006757D1">
        <w:rPr>
          <w:rFonts w:ascii="Tahoma" w:hAnsi="Tahoma" w:cs="Tahoma"/>
          <w:sz w:val="20"/>
        </w:rPr>
        <w:t xml:space="preserve">  Assim sendo, por tudo que consta no processo de dispensa, cristaliza-se no presente caso os aspectos que caracterizam a dispensa de licitação, optando esta comissão por tal modalidade licitatória.</w:t>
      </w:r>
    </w:p>
    <w:p w14:paraId="4C21FE02" w14:textId="77777777" w:rsidR="001075DA" w:rsidRPr="00491B70" w:rsidRDefault="001075DA" w:rsidP="001075DA">
      <w:pPr>
        <w:ind w:right="278"/>
        <w:jc w:val="both"/>
        <w:rPr>
          <w:rFonts w:ascii="Tahoma" w:hAnsi="Tahoma" w:cs="Tahoma"/>
        </w:rPr>
      </w:pPr>
      <w:r w:rsidRPr="00491B70">
        <w:rPr>
          <w:rFonts w:ascii="Tahoma" w:hAnsi="Tahoma" w:cs="Tahoma"/>
        </w:rPr>
        <w:t>Na oportunidade foram analisados os orçamentos encaminhados pelo Diretor, e, de todos eles, optou-se pelo de menor valor, atendendo o Princípio da Economicidade e Melhor Atendimento ao Interesse Público.</w:t>
      </w:r>
    </w:p>
    <w:p w14:paraId="4F1A61B4" w14:textId="77777777" w:rsidR="001075DA" w:rsidRPr="00491B70" w:rsidRDefault="001075DA" w:rsidP="001075DA">
      <w:pPr>
        <w:ind w:right="278"/>
        <w:jc w:val="both"/>
        <w:rPr>
          <w:rFonts w:ascii="Tahoma" w:hAnsi="Tahoma" w:cs="Tahoma"/>
        </w:rPr>
      </w:pPr>
      <w:r w:rsidRPr="00491B70">
        <w:rPr>
          <w:rFonts w:ascii="Tahoma" w:hAnsi="Tahoma" w:cs="Tahoma"/>
        </w:rPr>
        <w:t>Dessa forma, estamos diante de contratação cujo valor encontra-se dentro do praticado em mercado, bem como não excede o valor imposto na legislação pertinente, desse modo em perfeita sintonia com o preconi</w:t>
      </w:r>
      <w:r>
        <w:rPr>
          <w:rFonts w:ascii="Tahoma" w:hAnsi="Tahoma" w:cs="Tahoma"/>
        </w:rPr>
        <w:t>zado na Lei Federal nº 8.666/93.</w:t>
      </w:r>
    </w:p>
    <w:p w14:paraId="4223121A" w14:textId="77777777" w:rsidR="001075DA" w:rsidRPr="00491B70" w:rsidRDefault="001075DA" w:rsidP="001075DA">
      <w:pPr>
        <w:ind w:right="278"/>
        <w:jc w:val="both"/>
        <w:rPr>
          <w:rFonts w:ascii="Tahoma" w:hAnsi="Tahoma" w:cs="Tahoma"/>
        </w:rPr>
      </w:pPr>
      <w:r w:rsidRPr="00491B70">
        <w:rPr>
          <w:rFonts w:ascii="Tahoma" w:hAnsi="Tahoma" w:cs="Tahoma"/>
        </w:rPr>
        <w:t>Diante do acima disposto, esta Comissão Permanente de Licitação encaminha o presente processo com todas as suas peças, para que Vossa Excelência despache o que for de direito.</w:t>
      </w:r>
    </w:p>
    <w:p w14:paraId="567A55DF" w14:textId="77777777" w:rsidR="001075DA" w:rsidRPr="00491B70" w:rsidRDefault="001075DA" w:rsidP="001075DA">
      <w:pPr>
        <w:jc w:val="both"/>
        <w:rPr>
          <w:rFonts w:ascii="Tahoma" w:hAnsi="Tahoma" w:cs="Tahoma"/>
        </w:rPr>
      </w:pPr>
    </w:p>
    <w:p w14:paraId="2BA68415" w14:textId="77777777" w:rsidR="00394B13" w:rsidRDefault="00394B13" w:rsidP="00394B13">
      <w:pPr>
        <w:jc w:val="right"/>
        <w:rPr>
          <w:rFonts w:ascii="Tahoma" w:hAnsi="Tahoma" w:cs="Tahoma"/>
        </w:rPr>
      </w:pPr>
    </w:p>
    <w:p w14:paraId="7E92EFF0" w14:textId="77777777" w:rsidR="00394B13" w:rsidRDefault="00394B13" w:rsidP="00394B13">
      <w:pPr>
        <w:jc w:val="right"/>
        <w:rPr>
          <w:rFonts w:ascii="Tahoma" w:hAnsi="Tahoma" w:cs="Tahoma"/>
        </w:rPr>
      </w:pPr>
    </w:p>
    <w:p w14:paraId="6D3DB1A0" w14:textId="77777777" w:rsidR="00394B13" w:rsidRDefault="00394B13" w:rsidP="00394B13">
      <w:pPr>
        <w:jc w:val="right"/>
        <w:rPr>
          <w:rFonts w:ascii="Tahoma" w:hAnsi="Tahoma" w:cs="Tahoma"/>
        </w:rPr>
      </w:pPr>
    </w:p>
    <w:p w14:paraId="1EA8DF81" w14:textId="660BC97D" w:rsidR="00394B13" w:rsidRDefault="00394B13" w:rsidP="00394B13">
      <w:pPr>
        <w:jc w:val="right"/>
        <w:rPr>
          <w:rFonts w:ascii="Tahoma" w:hAnsi="Tahoma" w:cs="Tahoma"/>
        </w:rPr>
      </w:pPr>
      <w:r w:rsidRPr="001B5572">
        <w:rPr>
          <w:rFonts w:ascii="Tahoma" w:hAnsi="Tahoma" w:cs="Tahoma"/>
        </w:rPr>
        <w:t xml:space="preserve">Cláudia– MT, </w:t>
      </w:r>
      <w:proofErr w:type="spellStart"/>
      <w:r>
        <w:rPr>
          <w:rFonts w:ascii="Tahoma" w:hAnsi="Tahoma" w:cs="Tahoma"/>
        </w:rPr>
        <w:t>xx</w:t>
      </w:r>
      <w:proofErr w:type="spellEnd"/>
      <w:r>
        <w:rPr>
          <w:rFonts w:ascii="Tahoma" w:hAnsi="Tahoma" w:cs="Tahoma"/>
        </w:rPr>
        <w:t xml:space="preserve"> </w:t>
      </w:r>
      <w:r w:rsidRPr="001B5572">
        <w:rPr>
          <w:rFonts w:ascii="Tahoma" w:hAnsi="Tahoma" w:cs="Tahoma"/>
        </w:rPr>
        <w:t xml:space="preserve">de </w:t>
      </w:r>
      <w:proofErr w:type="gramStart"/>
      <w:r>
        <w:rPr>
          <w:rFonts w:ascii="Tahoma" w:hAnsi="Tahoma" w:cs="Tahoma"/>
        </w:rPr>
        <w:t>Dezembro</w:t>
      </w:r>
      <w:proofErr w:type="gramEnd"/>
      <w:r>
        <w:rPr>
          <w:rFonts w:ascii="Tahoma" w:hAnsi="Tahoma" w:cs="Tahoma"/>
        </w:rPr>
        <w:t xml:space="preserve"> </w:t>
      </w:r>
      <w:r w:rsidRPr="001B5572">
        <w:rPr>
          <w:rFonts w:ascii="Tahoma" w:hAnsi="Tahoma" w:cs="Tahoma"/>
        </w:rPr>
        <w:t>de 20</w:t>
      </w:r>
      <w:r>
        <w:rPr>
          <w:rFonts w:ascii="Tahoma" w:hAnsi="Tahoma" w:cs="Tahoma"/>
        </w:rPr>
        <w:t>21</w:t>
      </w:r>
      <w:r w:rsidRPr="001B5572">
        <w:rPr>
          <w:rFonts w:ascii="Tahoma" w:hAnsi="Tahoma" w:cs="Tahoma"/>
        </w:rPr>
        <w:t xml:space="preserve">. </w:t>
      </w:r>
    </w:p>
    <w:p w14:paraId="4F9319CD" w14:textId="77777777" w:rsidR="00394B13" w:rsidRPr="001B5572" w:rsidRDefault="00394B13" w:rsidP="00394B13">
      <w:pPr>
        <w:jc w:val="center"/>
        <w:rPr>
          <w:rStyle w:val="nfase"/>
          <w:rFonts w:ascii="Tahoma" w:hAnsi="Tahoma" w:cs="Tahoma"/>
          <w:i w:val="0"/>
        </w:rPr>
      </w:pPr>
    </w:p>
    <w:p w14:paraId="7C9F79D1" w14:textId="77777777" w:rsidR="001075DA" w:rsidRPr="00491B70" w:rsidRDefault="001075DA" w:rsidP="001075DA">
      <w:pPr>
        <w:rPr>
          <w:rFonts w:ascii="Tahoma" w:hAnsi="Tahoma" w:cs="Tahoma"/>
          <w:b/>
          <w:color w:val="000000"/>
        </w:rPr>
      </w:pPr>
    </w:p>
    <w:p w14:paraId="72E116EE" w14:textId="77777777" w:rsidR="00394B13" w:rsidRDefault="00394B13" w:rsidP="001075DA">
      <w:pPr>
        <w:pStyle w:val="Recuodecorpodetexto3"/>
        <w:spacing w:after="0"/>
        <w:ind w:left="0"/>
        <w:jc w:val="center"/>
        <w:rPr>
          <w:rFonts w:ascii="Tahoma" w:hAnsi="Tahoma" w:cs="Tahoma"/>
          <w:b/>
          <w:sz w:val="20"/>
          <w:szCs w:val="20"/>
        </w:rPr>
      </w:pPr>
    </w:p>
    <w:p w14:paraId="7C92CFC0" w14:textId="77777777" w:rsidR="00394B13" w:rsidRDefault="00394B13" w:rsidP="001075DA">
      <w:pPr>
        <w:pStyle w:val="Recuodecorpodetexto3"/>
        <w:spacing w:after="0"/>
        <w:ind w:left="0"/>
        <w:jc w:val="center"/>
        <w:rPr>
          <w:rFonts w:ascii="Tahoma" w:hAnsi="Tahoma" w:cs="Tahoma"/>
          <w:b/>
          <w:sz w:val="20"/>
          <w:szCs w:val="20"/>
        </w:rPr>
      </w:pPr>
    </w:p>
    <w:p w14:paraId="4CE7BAAA" w14:textId="77777777" w:rsidR="00394B13" w:rsidRDefault="00394B13" w:rsidP="001075DA">
      <w:pPr>
        <w:pStyle w:val="Recuodecorpodetexto3"/>
        <w:spacing w:after="0"/>
        <w:ind w:left="0"/>
        <w:jc w:val="center"/>
        <w:rPr>
          <w:rFonts w:ascii="Tahoma" w:hAnsi="Tahoma" w:cs="Tahoma"/>
          <w:b/>
          <w:sz w:val="20"/>
          <w:szCs w:val="20"/>
        </w:rPr>
      </w:pPr>
    </w:p>
    <w:p w14:paraId="653789A8" w14:textId="77777777" w:rsidR="00394B13" w:rsidRDefault="00394B13" w:rsidP="001075DA">
      <w:pPr>
        <w:pStyle w:val="Recuodecorpodetexto3"/>
        <w:spacing w:after="0"/>
        <w:ind w:left="0"/>
        <w:jc w:val="center"/>
        <w:rPr>
          <w:rFonts w:ascii="Tahoma" w:hAnsi="Tahoma" w:cs="Tahoma"/>
          <w:b/>
          <w:sz w:val="20"/>
          <w:szCs w:val="20"/>
        </w:rPr>
      </w:pPr>
    </w:p>
    <w:p w14:paraId="0D115418" w14:textId="70F0E96A" w:rsidR="001075DA" w:rsidRPr="00491B70" w:rsidRDefault="001075DA" w:rsidP="001075DA">
      <w:pPr>
        <w:pStyle w:val="Recuodecorpodetexto3"/>
        <w:spacing w:after="0"/>
        <w:ind w:left="0"/>
        <w:jc w:val="center"/>
        <w:rPr>
          <w:rFonts w:ascii="Tahoma" w:hAnsi="Tahoma" w:cs="Tahoma"/>
          <w:b/>
          <w:sz w:val="20"/>
          <w:szCs w:val="20"/>
        </w:rPr>
      </w:pPr>
      <w:r>
        <w:rPr>
          <w:rFonts w:ascii="Tahoma" w:hAnsi="Tahoma" w:cs="Tahoma"/>
          <w:b/>
          <w:sz w:val="20"/>
          <w:szCs w:val="20"/>
        </w:rPr>
        <w:t>HEMILIN FERNANDA TIEDT</w:t>
      </w:r>
    </w:p>
    <w:p w14:paraId="6CD3D849" w14:textId="77777777" w:rsidR="001075DA" w:rsidRPr="00491B70" w:rsidRDefault="001075DA" w:rsidP="001075DA">
      <w:pPr>
        <w:pStyle w:val="Recuodecorpodetexto3"/>
        <w:spacing w:after="0"/>
        <w:ind w:left="0"/>
        <w:jc w:val="center"/>
        <w:rPr>
          <w:rFonts w:ascii="Tahoma" w:hAnsi="Tahoma" w:cs="Tahoma"/>
          <w:sz w:val="20"/>
          <w:szCs w:val="20"/>
        </w:rPr>
      </w:pPr>
      <w:r w:rsidRPr="00491B70">
        <w:rPr>
          <w:rFonts w:ascii="Tahoma" w:hAnsi="Tahoma" w:cs="Tahoma"/>
          <w:sz w:val="20"/>
          <w:szCs w:val="20"/>
        </w:rPr>
        <w:t>Presidente CPL</w:t>
      </w:r>
    </w:p>
    <w:p w14:paraId="161D51DF" w14:textId="77777777" w:rsidR="001075DA" w:rsidRDefault="001075DA" w:rsidP="001075DA">
      <w:pPr>
        <w:jc w:val="both"/>
        <w:rPr>
          <w:rFonts w:ascii="Tahoma" w:hAnsi="Tahoma" w:cs="Tahoma"/>
          <w:b/>
        </w:rPr>
      </w:pPr>
    </w:p>
    <w:p w14:paraId="7DDA9A78" w14:textId="77777777" w:rsidR="001075DA" w:rsidRDefault="001075DA" w:rsidP="001075DA">
      <w:pPr>
        <w:overflowPunct/>
        <w:autoSpaceDE/>
        <w:autoSpaceDN/>
        <w:adjustRightInd/>
        <w:textAlignment w:val="auto"/>
        <w:rPr>
          <w:rFonts w:ascii="Tahoma" w:hAnsi="Tahoma" w:cs="Tahoma"/>
          <w:b/>
        </w:rPr>
      </w:pPr>
      <w:r>
        <w:rPr>
          <w:rFonts w:ascii="Tahoma" w:hAnsi="Tahoma" w:cs="Tahoma"/>
          <w:b/>
        </w:rPr>
        <w:br w:type="page"/>
      </w:r>
    </w:p>
    <w:p w14:paraId="4664F237" w14:textId="77777777" w:rsidR="001075DA" w:rsidRDefault="001075DA" w:rsidP="001075DA">
      <w:pPr>
        <w:jc w:val="right"/>
        <w:rPr>
          <w:rFonts w:ascii="Tahoma" w:hAnsi="Tahoma" w:cs="Tahoma"/>
        </w:rPr>
      </w:pPr>
    </w:p>
    <w:p w14:paraId="2CB2BBA7" w14:textId="77777777" w:rsidR="00394B13" w:rsidRDefault="00394B13" w:rsidP="00394B13">
      <w:pPr>
        <w:jc w:val="right"/>
        <w:rPr>
          <w:rFonts w:ascii="Tahoma" w:hAnsi="Tahoma" w:cs="Tahoma"/>
        </w:rPr>
      </w:pPr>
      <w:r w:rsidRPr="001B5572">
        <w:rPr>
          <w:rFonts w:ascii="Tahoma" w:hAnsi="Tahoma" w:cs="Tahoma"/>
        </w:rPr>
        <w:t xml:space="preserve">Cláudia– MT, </w:t>
      </w:r>
      <w:proofErr w:type="spellStart"/>
      <w:r>
        <w:rPr>
          <w:rFonts w:ascii="Tahoma" w:hAnsi="Tahoma" w:cs="Tahoma"/>
        </w:rPr>
        <w:t>xx</w:t>
      </w:r>
      <w:proofErr w:type="spellEnd"/>
      <w:r>
        <w:rPr>
          <w:rFonts w:ascii="Tahoma" w:hAnsi="Tahoma" w:cs="Tahoma"/>
        </w:rPr>
        <w:t xml:space="preserve"> </w:t>
      </w:r>
      <w:r w:rsidRPr="001B5572">
        <w:rPr>
          <w:rFonts w:ascii="Tahoma" w:hAnsi="Tahoma" w:cs="Tahoma"/>
        </w:rPr>
        <w:t xml:space="preserve">de </w:t>
      </w:r>
      <w:proofErr w:type="gramStart"/>
      <w:r>
        <w:rPr>
          <w:rFonts w:ascii="Tahoma" w:hAnsi="Tahoma" w:cs="Tahoma"/>
        </w:rPr>
        <w:t>Dezembro</w:t>
      </w:r>
      <w:proofErr w:type="gramEnd"/>
      <w:r>
        <w:rPr>
          <w:rFonts w:ascii="Tahoma" w:hAnsi="Tahoma" w:cs="Tahoma"/>
        </w:rPr>
        <w:t xml:space="preserve"> </w:t>
      </w:r>
      <w:r w:rsidRPr="001B5572">
        <w:rPr>
          <w:rFonts w:ascii="Tahoma" w:hAnsi="Tahoma" w:cs="Tahoma"/>
        </w:rPr>
        <w:t>de 20</w:t>
      </w:r>
      <w:r>
        <w:rPr>
          <w:rFonts w:ascii="Tahoma" w:hAnsi="Tahoma" w:cs="Tahoma"/>
        </w:rPr>
        <w:t>21</w:t>
      </w:r>
      <w:r w:rsidRPr="001B5572">
        <w:rPr>
          <w:rFonts w:ascii="Tahoma" w:hAnsi="Tahoma" w:cs="Tahoma"/>
        </w:rPr>
        <w:t xml:space="preserve">. </w:t>
      </w:r>
    </w:p>
    <w:p w14:paraId="5FD5B787" w14:textId="77777777" w:rsidR="00394B13" w:rsidRPr="001B5572" w:rsidRDefault="00394B13" w:rsidP="00394B13">
      <w:pPr>
        <w:jc w:val="center"/>
        <w:rPr>
          <w:rStyle w:val="nfase"/>
          <w:rFonts w:ascii="Tahoma" w:hAnsi="Tahoma" w:cs="Tahoma"/>
          <w:i w:val="0"/>
        </w:rPr>
      </w:pPr>
    </w:p>
    <w:p w14:paraId="70170555" w14:textId="77777777" w:rsidR="001075DA" w:rsidRPr="001B5572" w:rsidRDefault="001075DA" w:rsidP="001075DA">
      <w:pPr>
        <w:jc w:val="both"/>
        <w:rPr>
          <w:rFonts w:ascii="Tahoma" w:hAnsi="Tahoma" w:cs="Tahoma"/>
          <w:b/>
        </w:rPr>
      </w:pPr>
      <w:r w:rsidRPr="001B5572">
        <w:rPr>
          <w:rFonts w:ascii="Tahoma" w:hAnsi="Tahoma" w:cs="Tahoma"/>
          <w:b/>
        </w:rPr>
        <w:t xml:space="preserve">Da: Comissão Permanente de Licitação </w:t>
      </w:r>
    </w:p>
    <w:p w14:paraId="3E349054" w14:textId="77777777" w:rsidR="001075DA" w:rsidRDefault="001075DA" w:rsidP="001075DA">
      <w:pPr>
        <w:jc w:val="both"/>
        <w:rPr>
          <w:rFonts w:ascii="Tahoma" w:hAnsi="Tahoma" w:cs="Tahoma"/>
          <w:b/>
        </w:rPr>
      </w:pPr>
      <w:r w:rsidRPr="001B5572">
        <w:rPr>
          <w:rFonts w:ascii="Tahoma" w:hAnsi="Tahoma" w:cs="Tahoma"/>
          <w:b/>
        </w:rPr>
        <w:t xml:space="preserve">Ao Exmo. Sr. Prefeito Municipal </w:t>
      </w:r>
    </w:p>
    <w:p w14:paraId="0191C980" w14:textId="77777777" w:rsidR="001075DA" w:rsidRDefault="001075DA" w:rsidP="001075DA">
      <w:pPr>
        <w:jc w:val="both"/>
        <w:rPr>
          <w:rFonts w:ascii="Tahoma" w:hAnsi="Tahoma" w:cs="Tahoma"/>
          <w:b/>
        </w:rPr>
      </w:pPr>
    </w:p>
    <w:p w14:paraId="50EBE4F4" w14:textId="77777777" w:rsidR="001075DA" w:rsidRPr="00DD11DA" w:rsidRDefault="001075DA" w:rsidP="001075DA">
      <w:pPr>
        <w:jc w:val="both"/>
        <w:rPr>
          <w:rFonts w:ascii="Tahoma" w:hAnsi="Tahoma" w:cs="Tahoma"/>
          <w:b/>
        </w:rPr>
      </w:pPr>
    </w:p>
    <w:p w14:paraId="04BB39FD" w14:textId="77777777" w:rsidR="001075DA" w:rsidRDefault="001075DA" w:rsidP="001075DA">
      <w:pPr>
        <w:tabs>
          <w:tab w:val="left" w:pos="1560"/>
        </w:tabs>
        <w:jc w:val="both"/>
        <w:rPr>
          <w:rFonts w:ascii="Tahoma" w:hAnsi="Tahoma" w:cs="Tahoma"/>
        </w:rPr>
      </w:pPr>
      <w:r>
        <w:rPr>
          <w:rFonts w:ascii="Tahoma" w:hAnsi="Tahoma" w:cs="Tahoma"/>
        </w:rPr>
        <w:tab/>
        <w:t>Excelentíssimo Senhor:</w:t>
      </w:r>
    </w:p>
    <w:p w14:paraId="1DAC5995" w14:textId="77777777" w:rsidR="001075DA" w:rsidRDefault="001075DA" w:rsidP="001075DA">
      <w:pPr>
        <w:tabs>
          <w:tab w:val="left" w:pos="1560"/>
        </w:tabs>
        <w:jc w:val="both"/>
        <w:rPr>
          <w:rFonts w:ascii="Tahoma" w:hAnsi="Tahoma" w:cs="Tahoma"/>
        </w:rPr>
      </w:pPr>
    </w:p>
    <w:p w14:paraId="77F56538" w14:textId="77777777" w:rsidR="001075DA" w:rsidRPr="001B5572" w:rsidRDefault="001075DA" w:rsidP="001075DA">
      <w:pPr>
        <w:tabs>
          <w:tab w:val="left" w:pos="1560"/>
        </w:tabs>
        <w:jc w:val="both"/>
        <w:rPr>
          <w:rFonts w:ascii="Tahoma" w:hAnsi="Tahoma" w:cs="Tahoma"/>
        </w:rPr>
      </w:pPr>
    </w:p>
    <w:p w14:paraId="1C39091C" w14:textId="05C38DD7" w:rsidR="001075DA" w:rsidRPr="001B5572" w:rsidRDefault="001075DA" w:rsidP="001075DA">
      <w:pPr>
        <w:jc w:val="both"/>
        <w:rPr>
          <w:rFonts w:ascii="Tahoma" w:hAnsi="Tahoma" w:cs="Tahoma"/>
        </w:rPr>
      </w:pPr>
      <w:r w:rsidRPr="001B5572">
        <w:rPr>
          <w:rFonts w:ascii="Tahoma" w:hAnsi="Tahoma" w:cs="Tahoma"/>
        </w:rPr>
        <w:t xml:space="preserve">Em atendimento ao expediente encaminhado por Vossa Excelência a esta Comissão, em que determinou abertura de Processo de Dispensa de Licitação, para </w:t>
      </w:r>
      <w:r w:rsidR="005C7661" w:rsidRPr="001075DA">
        <w:rPr>
          <w:rFonts w:ascii="Tahoma" w:hAnsi="Tahoma" w:cs="Tahoma"/>
          <w:b/>
        </w:rPr>
        <w:t>AQUISIÇÃO DE PRODUTOS PARA REALIZAÇÃO DO SHOW PIROTÉCNICO EM COMEMORAÇÃO AO REVEILLON, VIRADA DO ANO DE 2021 PARA 2022</w:t>
      </w:r>
      <w:r w:rsidRPr="001B5572">
        <w:rPr>
          <w:rFonts w:ascii="Tahoma" w:hAnsi="Tahoma" w:cs="Tahoma"/>
        </w:rPr>
        <w:t>, visando trazer entretenimento aos munícipes</w:t>
      </w:r>
      <w:r>
        <w:rPr>
          <w:rFonts w:ascii="Tahoma" w:hAnsi="Tahoma" w:cs="Tahoma"/>
        </w:rPr>
        <w:t xml:space="preserve"> em</w:t>
      </w:r>
      <w:r w:rsidRPr="001B5572">
        <w:rPr>
          <w:rFonts w:ascii="Tahoma" w:hAnsi="Tahoma" w:cs="Tahoma"/>
        </w:rPr>
        <w:t xml:space="preserve"> comemorar </w:t>
      </w:r>
      <w:r>
        <w:rPr>
          <w:rFonts w:ascii="Tahoma" w:hAnsi="Tahoma" w:cs="Tahoma"/>
        </w:rPr>
        <w:t xml:space="preserve">o aniversário de </w:t>
      </w:r>
      <w:r w:rsidRPr="001B5572">
        <w:rPr>
          <w:rFonts w:ascii="Tahoma" w:hAnsi="Tahoma" w:cs="Tahoma"/>
        </w:rPr>
        <w:t>mais um ano</w:t>
      </w:r>
      <w:r>
        <w:rPr>
          <w:rFonts w:ascii="Tahoma" w:hAnsi="Tahoma" w:cs="Tahoma"/>
        </w:rPr>
        <w:t xml:space="preserve"> da emancipação do município</w:t>
      </w:r>
      <w:r w:rsidRPr="001B5572">
        <w:rPr>
          <w:rFonts w:ascii="Tahoma" w:hAnsi="Tahoma" w:cs="Tahoma"/>
        </w:rPr>
        <w:t>.</w:t>
      </w:r>
      <w:r>
        <w:rPr>
          <w:rFonts w:ascii="Tahoma" w:hAnsi="Tahoma" w:cs="Tahoma"/>
        </w:rPr>
        <w:br/>
      </w:r>
      <w:r>
        <w:rPr>
          <w:rFonts w:ascii="Tahoma" w:hAnsi="Tahoma" w:cs="Tahoma"/>
        </w:rPr>
        <w:br/>
      </w:r>
      <w:r w:rsidRPr="001B5572">
        <w:rPr>
          <w:rFonts w:ascii="Tahoma" w:hAnsi="Tahoma" w:cs="Tahoma"/>
        </w:rPr>
        <w:t>Diante do acima disposto, esta Comissão Permanente de Licitação, encaminha o presente processo com todas as suas peças, para que Vossa Excelência despache o que for de direito.</w:t>
      </w:r>
    </w:p>
    <w:p w14:paraId="531F4313" w14:textId="77777777" w:rsidR="001075DA" w:rsidRDefault="001075DA" w:rsidP="001075DA">
      <w:pPr>
        <w:pStyle w:val="Recuodecorpodetexto3"/>
        <w:spacing w:after="0"/>
        <w:ind w:left="0"/>
        <w:rPr>
          <w:rFonts w:ascii="Tahoma" w:hAnsi="Tahoma" w:cs="Tahoma"/>
          <w:sz w:val="20"/>
          <w:szCs w:val="20"/>
        </w:rPr>
      </w:pPr>
      <w:r w:rsidRPr="001B5572">
        <w:rPr>
          <w:rFonts w:ascii="Tahoma" w:hAnsi="Tahoma" w:cs="Tahoma"/>
          <w:sz w:val="20"/>
          <w:szCs w:val="20"/>
        </w:rPr>
        <w:t>Atenciosamente</w:t>
      </w:r>
      <w:r>
        <w:rPr>
          <w:rFonts w:ascii="Tahoma" w:hAnsi="Tahoma" w:cs="Tahoma"/>
          <w:sz w:val="20"/>
          <w:szCs w:val="20"/>
        </w:rPr>
        <w:t>.</w:t>
      </w:r>
    </w:p>
    <w:p w14:paraId="715D09D0" w14:textId="77777777" w:rsidR="001075DA" w:rsidRDefault="001075DA" w:rsidP="001075DA">
      <w:pPr>
        <w:pStyle w:val="Recuodecorpodetexto3"/>
        <w:spacing w:after="0"/>
        <w:ind w:left="0"/>
        <w:rPr>
          <w:rFonts w:ascii="Tahoma" w:hAnsi="Tahoma" w:cs="Tahoma"/>
          <w:sz w:val="20"/>
          <w:szCs w:val="20"/>
        </w:rPr>
      </w:pPr>
    </w:p>
    <w:p w14:paraId="194E6F92" w14:textId="77777777" w:rsidR="001075DA" w:rsidRDefault="001075DA" w:rsidP="001075DA">
      <w:pPr>
        <w:pStyle w:val="Recuodecorpodetexto3"/>
        <w:spacing w:after="0"/>
        <w:ind w:left="0"/>
        <w:rPr>
          <w:rFonts w:ascii="Tahoma" w:hAnsi="Tahoma" w:cs="Tahoma"/>
          <w:sz w:val="20"/>
          <w:szCs w:val="20"/>
        </w:rPr>
      </w:pPr>
    </w:p>
    <w:p w14:paraId="711AE304" w14:textId="77777777" w:rsidR="001075DA" w:rsidRDefault="001075DA" w:rsidP="001075DA">
      <w:pPr>
        <w:pStyle w:val="Recuodecorpodetexto3"/>
        <w:spacing w:after="0"/>
        <w:ind w:left="0"/>
        <w:jc w:val="center"/>
        <w:rPr>
          <w:rFonts w:ascii="Tahoma" w:hAnsi="Tahoma" w:cs="Tahoma"/>
          <w:b/>
          <w:sz w:val="20"/>
          <w:szCs w:val="20"/>
        </w:rPr>
      </w:pPr>
      <w:r>
        <w:rPr>
          <w:rFonts w:ascii="Tahoma" w:hAnsi="Tahoma" w:cs="Tahoma"/>
          <w:b/>
          <w:sz w:val="20"/>
          <w:szCs w:val="20"/>
        </w:rPr>
        <w:t>HEMILIN FERNANDA TIEDT</w:t>
      </w:r>
    </w:p>
    <w:p w14:paraId="2F840C63" w14:textId="77777777" w:rsidR="001075DA" w:rsidRPr="00DD11DA" w:rsidRDefault="001075DA" w:rsidP="001075DA">
      <w:pPr>
        <w:pStyle w:val="Recuodecorpodetexto3"/>
        <w:spacing w:after="0"/>
        <w:ind w:left="0"/>
        <w:jc w:val="center"/>
        <w:rPr>
          <w:rFonts w:ascii="Tahoma" w:hAnsi="Tahoma" w:cs="Tahoma"/>
          <w:sz w:val="20"/>
          <w:szCs w:val="20"/>
        </w:rPr>
      </w:pPr>
      <w:r w:rsidRPr="001B5572">
        <w:rPr>
          <w:rFonts w:ascii="Tahoma" w:hAnsi="Tahoma" w:cs="Tahoma"/>
          <w:sz w:val="20"/>
          <w:szCs w:val="20"/>
        </w:rPr>
        <w:t>Presidente CPL</w:t>
      </w:r>
    </w:p>
    <w:p w14:paraId="77DBF639" w14:textId="77777777" w:rsidR="001075DA" w:rsidRDefault="001075DA" w:rsidP="001075DA">
      <w:pPr>
        <w:rPr>
          <w:rFonts w:ascii="Tahoma" w:hAnsi="Tahoma" w:cs="Tahoma"/>
          <w:b/>
          <w:bCs/>
          <w:u w:val="single"/>
        </w:rPr>
      </w:pPr>
    </w:p>
    <w:p w14:paraId="4C81D4C1" w14:textId="77777777" w:rsidR="001075DA" w:rsidRDefault="001075DA" w:rsidP="001075DA">
      <w:pPr>
        <w:rPr>
          <w:rFonts w:ascii="Tahoma" w:hAnsi="Tahoma" w:cs="Tahoma"/>
          <w:b/>
          <w:bCs/>
          <w:u w:val="single"/>
        </w:rPr>
      </w:pPr>
    </w:p>
    <w:p w14:paraId="2BCBC742" w14:textId="77777777" w:rsidR="001075DA" w:rsidRDefault="001075DA" w:rsidP="001075DA">
      <w:pPr>
        <w:rPr>
          <w:rFonts w:ascii="Tahoma" w:hAnsi="Tahoma" w:cs="Tahoma"/>
          <w:b/>
          <w:bCs/>
          <w:u w:val="single"/>
        </w:rPr>
      </w:pPr>
    </w:p>
    <w:p w14:paraId="43A7EBF8" w14:textId="77777777" w:rsidR="001075DA" w:rsidRDefault="001075DA" w:rsidP="001075DA">
      <w:pPr>
        <w:rPr>
          <w:rFonts w:ascii="Tahoma" w:hAnsi="Tahoma" w:cs="Tahoma"/>
          <w:b/>
          <w:bCs/>
          <w:u w:val="single"/>
        </w:rPr>
      </w:pPr>
    </w:p>
    <w:p w14:paraId="1C145D64" w14:textId="77777777" w:rsidR="001075DA" w:rsidRDefault="001075DA" w:rsidP="001075DA">
      <w:pPr>
        <w:rPr>
          <w:rFonts w:ascii="Tahoma" w:hAnsi="Tahoma" w:cs="Tahoma"/>
          <w:b/>
          <w:bCs/>
          <w:u w:val="single"/>
        </w:rPr>
      </w:pPr>
    </w:p>
    <w:p w14:paraId="544F8611" w14:textId="77777777" w:rsidR="001075DA" w:rsidRDefault="001075DA" w:rsidP="001075DA">
      <w:pPr>
        <w:rPr>
          <w:rFonts w:ascii="Tahoma" w:hAnsi="Tahoma" w:cs="Tahoma"/>
          <w:b/>
          <w:bCs/>
          <w:u w:val="single"/>
        </w:rPr>
      </w:pPr>
    </w:p>
    <w:p w14:paraId="09D7119F" w14:textId="77777777" w:rsidR="001075DA" w:rsidRDefault="001075DA" w:rsidP="001075DA">
      <w:pPr>
        <w:rPr>
          <w:rFonts w:ascii="Tahoma" w:hAnsi="Tahoma" w:cs="Tahoma"/>
          <w:b/>
          <w:bCs/>
          <w:u w:val="single"/>
        </w:rPr>
      </w:pPr>
    </w:p>
    <w:p w14:paraId="1ACBB344" w14:textId="77777777" w:rsidR="001075DA" w:rsidRDefault="001075DA" w:rsidP="001075DA">
      <w:pPr>
        <w:rPr>
          <w:rFonts w:ascii="Tahoma" w:hAnsi="Tahoma" w:cs="Tahoma"/>
          <w:b/>
          <w:bCs/>
          <w:u w:val="single"/>
        </w:rPr>
      </w:pPr>
    </w:p>
    <w:p w14:paraId="13A8FB84" w14:textId="77777777" w:rsidR="001075DA" w:rsidRDefault="001075DA" w:rsidP="001075DA">
      <w:pPr>
        <w:rPr>
          <w:rFonts w:ascii="Tahoma" w:hAnsi="Tahoma" w:cs="Tahoma"/>
          <w:b/>
          <w:bCs/>
          <w:u w:val="single"/>
        </w:rPr>
      </w:pPr>
    </w:p>
    <w:p w14:paraId="54C5B930" w14:textId="77777777" w:rsidR="001075DA" w:rsidRDefault="001075DA" w:rsidP="001075DA">
      <w:pPr>
        <w:rPr>
          <w:rFonts w:ascii="Tahoma" w:hAnsi="Tahoma" w:cs="Tahoma"/>
          <w:b/>
          <w:bCs/>
          <w:u w:val="single"/>
        </w:rPr>
      </w:pPr>
    </w:p>
    <w:p w14:paraId="405E5628" w14:textId="77777777" w:rsidR="001075DA" w:rsidRPr="00DD11DA" w:rsidRDefault="001075DA" w:rsidP="001075DA">
      <w:pPr>
        <w:overflowPunct/>
        <w:autoSpaceDE/>
        <w:autoSpaceDN/>
        <w:adjustRightInd/>
        <w:textAlignment w:val="auto"/>
        <w:rPr>
          <w:rFonts w:ascii="Tahoma" w:hAnsi="Tahoma" w:cs="Tahoma"/>
          <w:b/>
          <w:bCs/>
        </w:rPr>
      </w:pPr>
      <w:r w:rsidRPr="00DD11DA">
        <w:rPr>
          <w:rFonts w:ascii="Tahoma" w:hAnsi="Tahoma" w:cs="Tahoma"/>
          <w:b/>
          <w:bCs/>
        </w:rPr>
        <w:br w:type="page"/>
      </w:r>
    </w:p>
    <w:p w14:paraId="7E1C0FB3" w14:textId="77777777" w:rsidR="001075DA" w:rsidRDefault="001075DA" w:rsidP="001075DA">
      <w:pPr>
        <w:jc w:val="center"/>
        <w:rPr>
          <w:rFonts w:ascii="Tahoma" w:hAnsi="Tahoma" w:cs="Tahoma"/>
          <w:b/>
          <w:bCs/>
          <w:u w:val="single"/>
        </w:rPr>
      </w:pPr>
    </w:p>
    <w:p w14:paraId="539B5BBC" w14:textId="77777777" w:rsidR="005C7661" w:rsidRDefault="001075DA" w:rsidP="001075DA">
      <w:pPr>
        <w:jc w:val="center"/>
        <w:rPr>
          <w:rFonts w:ascii="Tahoma" w:hAnsi="Tahoma" w:cs="Tahoma"/>
          <w:b/>
          <w:bCs/>
          <w:u w:val="single"/>
        </w:rPr>
      </w:pPr>
      <w:r w:rsidRPr="001B5572">
        <w:rPr>
          <w:rFonts w:ascii="Tahoma" w:hAnsi="Tahoma" w:cs="Tahoma"/>
          <w:b/>
          <w:bCs/>
          <w:u w:val="single"/>
        </w:rPr>
        <w:t>TERMO DE RATIFICAÇÃO</w:t>
      </w:r>
    </w:p>
    <w:p w14:paraId="4DBE7D99" w14:textId="77777777" w:rsidR="005C7661" w:rsidRDefault="005C7661" w:rsidP="001075DA">
      <w:pPr>
        <w:jc w:val="center"/>
        <w:rPr>
          <w:rFonts w:ascii="Tahoma" w:hAnsi="Tahoma" w:cs="Tahoma"/>
          <w:b/>
          <w:bCs/>
          <w:u w:val="single"/>
        </w:rPr>
      </w:pPr>
    </w:p>
    <w:p w14:paraId="159337B2" w14:textId="3C0C9CBB" w:rsidR="001075DA" w:rsidRDefault="001075DA" w:rsidP="001075DA">
      <w:pPr>
        <w:jc w:val="center"/>
        <w:rPr>
          <w:rFonts w:ascii="Tahoma" w:hAnsi="Tahoma" w:cs="Tahoma"/>
          <w:b/>
          <w:bCs/>
          <w:u w:val="single"/>
        </w:rPr>
      </w:pPr>
      <w:r>
        <w:rPr>
          <w:rFonts w:ascii="Tahoma" w:hAnsi="Tahoma" w:cs="Tahoma"/>
          <w:b/>
          <w:bCs/>
          <w:u w:val="single"/>
        </w:rPr>
        <w:br/>
      </w:r>
      <w:r w:rsidRPr="001B5572">
        <w:rPr>
          <w:rFonts w:ascii="Tahoma" w:hAnsi="Tahoma" w:cs="Tahoma"/>
          <w:b/>
          <w:bCs/>
          <w:u w:val="single"/>
        </w:rPr>
        <w:t>DIS</w:t>
      </w:r>
      <w:r>
        <w:rPr>
          <w:rFonts w:ascii="Tahoma" w:hAnsi="Tahoma" w:cs="Tahoma"/>
          <w:b/>
          <w:bCs/>
          <w:u w:val="single"/>
        </w:rPr>
        <w:t>P</w:t>
      </w:r>
      <w:r w:rsidRPr="001B5572">
        <w:rPr>
          <w:rFonts w:ascii="Tahoma" w:hAnsi="Tahoma" w:cs="Tahoma"/>
          <w:b/>
          <w:bCs/>
          <w:u w:val="single"/>
        </w:rPr>
        <w:t>ENSA DE LICITAÇÃO Nº 0</w:t>
      </w:r>
      <w:r w:rsidR="00DC5FA9">
        <w:rPr>
          <w:rFonts w:ascii="Tahoma" w:hAnsi="Tahoma" w:cs="Tahoma"/>
          <w:b/>
          <w:bCs/>
          <w:u w:val="single"/>
        </w:rPr>
        <w:t>xx</w:t>
      </w:r>
      <w:r w:rsidRPr="001B5572">
        <w:rPr>
          <w:rFonts w:ascii="Tahoma" w:hAnsi="Tahoma" w:cs="Tahoma"/>
          <w:b/>
          <w:bCs/>
          <w:u w:val="single"/>
        </w:rPr>
        <w:t>/20</w:t>
      </w:r>
      <w:r>
        <w:rPr>
          <w:rFonts w:ascii="Tahoma" w:hAnsi="Tahoma" w:cs="Tahoma"/>
          <w:b/>
          <w:bCs/>
          <w:u w:val="single"/>
        </w:rPr>
        <w:t>21</w:t>
      </w:r>
    </w:p>
    <w:p w14:paraId="3F916770" w14:textId="483A0356" w:rsidR="005C7661" w:rsidRDefault="005C7661" w:rsidP="001075DA">
      <w:pPr>
        <w:jc w:val="center"/>
        <w:rPr>
          <w:rFonts w:ascii="Tahoma" w:hAnsi="Tahoma" w:cs="Tahoma"/>
          <w:b/>
          <w:bCs/>
          <w:u w:val="single"/>
        </w:rPr>
      </w:pPr>
    </w:p>
    <w:p w14:paraId="749ED74D" w14:textId="77777777" w:rsidR="005C7661" w:rsidRDefault="005C7661" w:rsidP="001075DA">
      <w:pPr>
        <w:jc w:val="center"/>
        <w:rPr>
          <w:rFonts w:ascii="Tahoma" w:hAnsi="Tahoma" w:cs="Tahoma"/>
          <w:b/>
          <w:bCs/>
          <w:u w:val="single"/>
        </w:rPr>
      </w:pPr>
    </w:p>
    <w:p w14:paraId="5FE30DE1" w14:textId="77777777" w:rsidR="00DC5FA9" w:rsidRDefault="001075DA" w:rsidP="00DC5FA9">
      <w:pPr>
        <w:jc w:val="both"/>
        <w:rPr>
          <w:rFonts w:ascii="Tahoma" w:hAnsi="Tahoma" w:cs="Tahoma"/>
        </w:rPr>
      </w:pPr>
      <w:r w:rsidRPr="001B5572">
        <w:rPr>
          <w:rFonts w:ascii="Tahoma" w:hAnsi="Tahoma" w:cs="Tahoma"/>
        </w:rPr>
        <w:tab/>
      </w:r>
      <w:r w:rsidRPr="001B5572">
        <w:rPr>
          <w:rFonts w:ascii="Tahoma" w:hAnsi="Tahoma" w:cs="Tahoma"/>
        </w:rPr>
        <w:tab/>
        <w:t xml:space="preserve">Considerando as informações prestadas pela Comissão Permanente de Licitação, bem como pelo contido no presente Processo de Dispensa de Licitação, com todos seus documentos, juntamente com o parecer da Assessoria Jurídica, </w:t>
      </w:r>
      <w:r w:rsidRPr="001B5572">
        <w:rPr>
          <w:rFonts w:ascii="Tahoma" w:hAnsi="Tahoma" w:cs="Tahoma"/>
          <w:b/>
        </w:rPr>
        <w:t>RATIFICO</w:t>
      </w:r>
      <w:r w:rsidRPr="001B5572">
        <w:rPr>
          <w:rFonts w:ascii="Tahoma" w:hAnsi="Tahoma" w:cs="Tahoma"/>
        </w:rPr>
        <w:t xml:space="preserve"> todos os atos do presente Processo de Dispensa nº 0</w:t>
      </w:r>
      <w:r>
        <w:rPr>
          <w:rFonts w:ascii="Tahoma" w:hAnsi="Tahoma" w:cs="Tahoma"/>
        </w:rPr>
        <w:t>15</w:t>
      </w:r>
      <w:r w:rsidRPr="001B5572">
        <w:rPr>
          <w:rFonts w:ascii="Tahoma" w:hAnsi="Tahoma" w:cs="Tahoma"/>
        </w:rPr>
        <w:t>/20</w:t>
      </w:r>
      <w:r>
        <w:rPr>
          <w:rFonts w:ascii="Tahoma" w:hAnsi="Tahoma" w:cs="Tahoma"/>
        </w:rPr>
        <w:t>21</w:t>
      </w:r>
      <w:r w:rsidRPr="001B5572">
        <w:rPr>
          <w:rFonts w:ascii="Tahoma" w:hAnsi="Tahoma" w:cs="Tahoma"/>
        </w:rPr>
        <w:t xml:space="preserve">, para </w:t>
      </w:r>
      <w:r w:rsidR="005C7661" w:rsidRPr="001075DA">
        <w:rPr>
          <w:rFonts w:ascii="Tahoma" w:hAnsi="Tahoma" w:cs="Tahoma"/>
          <w:b/>
        </w:rPr>
        <w:t>AQUISIÇÃO DE PRODUTOS PARA REALIZAÇÃO DO SHOW PIROTÉCNICO EM COMEMORAÇÃO AO REVEILLON, VIRADA DO ANO DE 2021 PARA 2022</w:t>
      </w:r>
      <w:r w:rsidRPr="001B5572">
        <w:rPr>
          <w:rFonts w:ascii="Tahoma" w:hAnsi="Tahoma" w:cs="Tahoma"/>
        </w:rPr>
        <w:t xml:space="preserve">, com a </w:t>
      </w:r>
      <w:r w:rsidRPr="006757D1">
        <w:rPr>
          <w:rFonts w:ascii="Tahoma" w:hAnsi="Tahoma" w:cs="Tahoma"/>
        </w:rPr>
        <w:t xml:space="preserve">empresa </w:t>
      </w:r>
      <w:r w:rsidR="00DC5FA9">
        <w:rPr>
          <w:rFonts w:ascii="Tahoma" w:hAnsi="Tahoma" w:cs="Tahoma"/>
          <w:b/>
          <w:bCs/>
        </w:rPr>
        <w:t>ROSIMEIRE DA SILVA BIGOTO EIRELI</w:t>
      </w:r>
      <w:r w:rsidRPr="001B5572">
        <w:rPr>
          <w:rFonts w:ascii="Tahoma" w:hAnsi="Tahoma" w:cs="Tahoma"/>
          <w:b/>
        </w:rPr>
        <w:t>,</w:t>
      </w:r>
      <w:r w:rsidRPr="001B5572">
        <w:rPr>
          <w:rFonts w:ascii="Tahoma" w:hAnsi="Tahoma" w:cs="Tahoma"/>
        </w:rPr>
        <w:t xml:space="preserve"> </w:t>
      </w:r>
      <w:r w:rsidR="00DC5FA9" w:rsidRPr="001B5572">
        <w:rPr>
          <w:rFonts w:ascii="Tahoma" w:hAnsi="Tahoma" w:cs="Tahoma"/>
        </w:rPr>
        <w:t>sit</w:t>
      </w:r>
      <w:r w:rsidR="00DC5FA9">
        <w:rPr>
          <w:rFonts w:ascii="Tahoma" w:hAnsi="Tahoma" w:cs="Tahoma"/>
        </w:rPr>
        <w:t>uada</w:t>
      </w:r>
      <w:r w:rsidR="00DC5FA9" w:rsidRPr="001B5572">
        <w:rPr>
          <w:rFonts w:ascii="Tahoma" w:hAnsi="Tahoma" w:cs="Tahoma"/>
        </w:rPr>
        <w:t xml:space="preserve"> na</w:t>
      </w:r>
      <w:r w:rsidR="00DC5FA9">
        <w:rPr>
          <w:rFonts w:ascii="Tahoma" w:hAnsi="Tahoma" w:cs="Tahoma"/>
        </w:rPr>
        <w:t xml:space="preserve"> Avenida Contorno</w:t>
      </w:r>
      <w:r w:rsidR="00DC5FA9" w:rsidRPr="001B5572">
        <w:rPr>
          <w:rFonts w:ascii="Tahoma" w:hAnsi="Tahoma" w:cs="Tahoma"/>
        </w:rPr>
        <w:t xml:space="preserve">, nº </w:t>
      </w:r>
      <w:r w:rsidR="00DC5FA9">
        <w:rPr>
          <w:rFonts w:ascii="Tahoma" w:hAnsi="Tahoma" w:cs="Tahoma"/>
        </w:rPr>
        <w:t>879</w:t>
      </w:r>
      <w:r w:rsidR="00DC5FA9" w:rsidRPr="001B5572">
        <w:rPr>
          <w:rFonts w:ascii="Tahoma" w:hAnsi="Tahoma" w:cs="Tahoma"/>
        </w:rPr>
        <w:t xml:space="preserve">, Bairro </w:t>
      </w:r>
      <w:r w:rsidR="00DC5FA9">
        <w:rPr>
          <w:rFonts w:ascii="Tahoma" w:hAnsi="Tahoma" w:cs="Tahoma"/>
        </w:rPr>
        <w:t>Residencial Parque das Árvores</w:t>
      </w:r>
      <w:r w:rsidR="00DC5FA9" w:rsidRPr="001B5572">
        <w:rPr>
          <w:rFonts w:ascii="Tahoma" w:hAnsi="Tahoma" w:cs="Tahoma"/>
        </w:rPr>
        <w:t xml:space="preserve">, </w:t>
      </w:r>
      <w:r w:rsidR="00DC5FA9">
        <w:rPr>
          <w:rFonts w:ascii="Tahoma" w:hAnsi="Tahoma" w:cs="Tahoma"/>
        </w:rPr>
        <w:t>Nova Ponte</w:t>
      </w:r>
      <w:r w:rsidR="00DC5FA9" w:rsidRPr="001B5572">
        <w:rPr>
          <w:rFonts w:ascii="Tahoma" w:hAnsi="Tahoma" w:cs="Tahoma"/>
        </w:rPr>
        <w:t xml:space="preserve"> - M</w:t>
      </w:r>
      <w:r w:rsidR="00DC5FA9">
        <w:rPr>
          <w:rFonts w:ascii="Tahoma" w:hAnsi="Tahoma" w:cs="Tahoma"/>
        </w:rPr>
        <w:t>G</w:t>
      </w:r>
      <w:r w:rsidR="00DC5FA9" w:rsidRPr="001B5572">
        <w:rPr>
          <w:rFonts w:ascii="Tahoma" w:hAnsi="Tahoma" w:cs="Tahoma"/>
        </w:rPr>
        <w:t xml:space="preserve">, </w:t>
      </w:r>
      <w:r w:rsidR="00DC5FA9">
        <w:rPr>
          <w:rFonts w:ascii="Tahoma" w:hAnsi="Tahoma" w:cs="Tahoma"/>
        </w:rPr>
        <w:t xml:space="preserve">CEP: 38.160-000, </w:t>
      </w:r>
      <w:r w:rsidR="00DC5FA9" w:rsidRPr="001B5572">
        <w:rPr>
          <w:rFonts w:ascii="Tahoma" w:hAnsi="Tahoma" w:cs="Tahoma"/>
        </w:rPr>
        <w:t xml:space="preserve">inscrita no CNPJ sob nº </w:t>
      </w:r>
      <w:r w:rsidR="00DC5FA9">
        <w:rPr>
          <w:rFonts w:ascii="Tahoma" w:hAnsi="Tahoma" w:cs="Tahoma"/>
        </w:rPr>
        <w:t>05.921.782/0001-15</w:t>
      </w:r>
    </w:p>
    <w:p w14:paraId="1E1C34F4" w14:textId="24986B3F" w:rsidR="00394B13" w:rsidRDefault="00394B13" w:rsidP="001075DA">
      <w:pPr>
        <w:jc w:val="both"/>
        <w:rPr>
          <w:rFonts w:ascii="Tahoma" w:hAnsi="Tahoma" w:cs="Tahoma"/>
        </w:rPr>
      </w:pPr>
    </w:p>
    <w:p w14:paraId="10D115F8" w14:textId="77777777" w:rsidR="00394B13" w:rsidRDefault="00394B13" w:rsidP="001075DA">
      <w:pPr>
        <w:jc w:val="both"/>
        <w:rPr>
          <w:rFonts w:ascii="Tahoma" w:hAnsi="Tahoma" w:cs="Tahoma"/>
        </w:rPr>
      </w:pPr>
    </w:p>
    <w:p w14:paraId="217E78C5" w14:textId="77777777" w:rsidR="00394B13" w:rsidRDefault="00394B13" w:rsidP="001075DA">
      <w:pPr>
        <w:jc w:val="both"/>
        <w:rPr>
          <w:rFonts w:ascii="Tahoma" w:hAnsi="Tahoma" w:cs="Tahoma"/>
        </w:rPr>
      </w:pPr>
    </w:p>
    <w:p w14:paraId="0BEBE281" w14:textId="03F01719" w:rsidR="00394B13" w:rsidRDefault="00394B13" w:rsidP="00394B13">
      <w:pPr>
        <w:rPr>
          <w:rFonts w:ascii="Tahoma" w:hAnsi="Tahoma" w:cs="Tahoma"/>
        </w:rPr>
      </w:pPr>
      <w:r>
        <w:rPr>
          <w:rFonts w:ascii="Tahoma" w:hAnsi="Tahoma" w:cs="Tahoma"/>
        </w:rPr>
        <w:t xml:space="preserve">                                    </w:t>
      </w:r>
      <w:r w:rsidRPr="001B5572">
        <w:rPr>
          <w:rFonts w:ascii="Tahoma" w:hAnsi="Tahoma" w:cs="Tahoma"/>
        </w:rPr>
        <w:t xml:space="preserve">Cláudia– MT, </w:t>
      </w:r>
      <w:proofErr w:type="spellStart"/>
      <w:r>
        <w:rPr>
          <w:rFonts w:ascii="Tahoma" w:hAnsi="Tahoma" w:cs="Tahoma"/>
        </w:rPr>
        <w:t>xx</w:t>
      </w:r>
      <w:proofErr w:type="spellEnd"/>
      <w:r>
        <w:rPr>
          <w:rFonts w:ascii="Tahoma" w:hAnsi="Tahoma" w:cs="Tahoma"/>
        </w:rPr>
        <w:t xml:space="preserve"> </w:t>
      </w:r>
      <w:r w:rsidRPr="001B5572">
        <w:rPr>
          <w:rFonts w:ascii="Tahoma" w:hAnsi="Tahoma" w:cs="Tahoma"/>
        </w:rPr>
        <w:t xml:space="preserve">de </w:t>
      </w:r>
      <w:proofErr w:type="gramStart"/>
      <w:r>
        <w:rPr>
          <w:rFonts w:ascii="Tahoma" w:hAnsi="Tahoma" w:cs="Tahoma"/>
        </w:rPr>
        <w:t>Dezembro</w:t>
      </w:r>
      <w:proofErr w:type="gramEnd"/>
      <w:r>
        <w:rPr>
          <w:rFonts w:ascii="Tahoma" w:hAnsi="Tahoma" w:cs="Tahoma"/>
        </w:rPr>
        <w:t xml:space="preserve"> </w:t>
      </w:r>
      <w:r w:rsidRPr="001B5572">
        <w:rPr>
          <w:rFonts w:ascii="Tahoma" w:hAnsi="Tahoma" w:cs="Tahoma"/>
        </w:rPr>
        <w:t>de 20</w:t>
      </w:r>
      <w:r>
        <w:rPr>
          <w:rFonts w:ascii="Tahoma" w:hAnsi="Tahoma" w:cs="Tahoma"/>
        </w:rPr>
        <w:t>21</w:t>
      </w:r>
      <w:r w:rsidRPr="001B5572">
        <w:rPr>
          <w:rFonts w:ascii="Tahoma" w:hAnsi="Tahoma" w:cs="Tahoma"/>
        </w:rPr>
        <w:t xml:space="preserve">. </w:t>
      </w:r>
    </w:p>
    <w:p w14:paraId="735D2688" w14:textId="77777777" w:rsidR="00394B13" w:rsidRPr="001B5572" w:rsidRDefault="00394B13" w:rsidP="00394B13">
      <w:pPr>
        <w:jc w:val="center"/>
        <w:rPr>
          <w:rStyle w:val="nfase"/>
          <w:rFonts w:ascii="Tahoma" w:hAnsi="Tahoma" w:cs="Tahoma"/>
          <w:i w:val="0"/>
        </w:rPr>
      </w:pPr>
    </w:p>
    <w:p w14:paraId="48DE36CB" w14:textId="77777777" w:rsidR="00394B13" w:rsidRDefault="00394B13" w:rsidP="001075DA">
      <w:pPr>
        <w:jc w:val="center"/>
        <w:rPr>
          <w:rFonts w:ascii="Tahoma" w:hAnsi="Tahoma" w:cs="Tahoma"/>
          <w:b/>
        </w:rPr>
      </w:pPr>
    </w:p>
    <w:p w14:paraId="76B4690A" w14:textId="77777777" w:rsidR="00394B13" w:rsidRDefault="00394B13" w:rsidP="001075DA">
      <w:pPr>
        <w:jc w:val="center"/>
        <w:rPr>
          <w:rFonts w:ascii="Tahoma" w:hAnsi="Tahoma" w:cs="Tahoma"/>
          <w:b/>
        </w:rPr>
      </w:pPr>
    </w:p>
    <w:p w14:paraId="4E602690" w14:textId="77777777" w:rsidR="00394B13" w:rsidRDefault="00394B13" w:rsidP="001075DA">
      <w:pPr>
        <w:jc w:val="center"/>
        <w:rPr>
          <w:rFonts w:ascii="Tahoma" w:hAnsi="Tahoma" w:cs="Tahoma"/>
          <w:b/>
        </w:rPr>
      </w:pPr>
    </w:p>
    <w:p w14:paraId="74041ADD" w14:textId="77777777" w:rsidR="00394B13" w:rsidRDefault="00394B13" w:rsidP="001075DA">
      <w:pPr>
        <w:jc w:val="center"/>
        <w:rPr>
          <w:rFonts w:ascii="Tahoma" w:hAnsi="Tahoma" w:cs="Tahoma"/>
          <w:b/>
        </w:rPr>
      </w:pPr>
    </w:p>
    <w:p w14:paraId="56B6690E" w14:textId="77777777" w:rsidR="00394B13" w:rsidRDefault="00394B13" w:rsidP="001075DA">
      <w:pPr>
        <w:jc w:val="center"/>
        <w:rPr>
          <w:rFonts w:ascii="Tahoma" w:hAnsi="Tahoma" w:cs="Tahoma"/>
          <w:b/>
        </w:rPr>
      </w:pPr>
    </w:p>
    <w:p w14:paraId="3F954D47" w14:textId="77777777" w:rsidR="00394B13" w:rsidRDefault="00394B13" w:rsidP="001075DA">
      <w:pPr>
        <w:jc w:val="center"/>
        <w:rPr>
          <w:rFonts w:ascii="Tahoma" w:hAnsi="Tahoma" w:cs="Tahoma"/>
          <w:b/>
        </w:rPr>
      </w:pPr>
    </w:p>
    <w:p w14:paraId="7CFBE147" w14:textId="2EE919F3" w:rsidR="001075DA" w:rsidRPr="0038487C" w:rsidRDefault="001075DA" w:rsidP="001075DA">
      <w:pPr>
        <w:jc w:val="center"/>
        <w:rPr>
          <w:rFonts w:ascii="Tahoma" w:hAnsi="Tahoma" w:cs="Tahoma"/>
          <w:b/>
        </w:rPr>
      </w:pPr>
      <w:r>
        <w:rPr>
          <w:rFonts w:ascii="Tahoma" w:hAnsi="Tahoma" w:cs="Tahoma"/>
          <w:b/>
        </w:rPr>
        <w:t>ALTAMIR KURTEN</w:t>
      </w:r>
      <w:r>
        <w:rPr>
          <w:rFonts w:ascii="Tahoma" w:hAnsi="Tahoma" w:cs="Tahoma"/>
          <w:b/>
        </w:rPr>
        <w:br/>
      </w:r>
      <w:r w:rsidRPr="001B5572">
        <w:rPr>
          <w:rFonts w:ascii="Tahoma" w:hAnsi="Tahoma" w:cs="Tahoma"/>
        </w:rPr>
        <w:t>PREFEITO MUNICIPAL</w:t>
      </w:r>
    </w:p>
    <w:p w14:paraId="65FE554E" w14:textId="77777777" w:rsidR="001075DA" w:rsidRDefault="001075DA" w:rsidP="001075DA">
      <w:pPr>
        <w:jc w:val="both"/>
        <w:rPr>
          <w:rFonts w:ascii="Tahoma" w:hAnsi="Tahoma" w:cs="Tahoma"/>
          <w:b/>
        </w:rPr>
      </w:pPr>
    </w:p>
    <w:p w14:paraId="691B7C8E" w14:textId="77777777" w:rsidR="001075DA" w:rsidRPr="001B5572" w:rsidRDefault="001075DA" w:rsidP="001075DA">
      <w:pPr>
        <w:overflowPunct/>
        <w:autoSpaceDE/>
        <w:autoSpaceDN/>
        <w:adjustRightInd/>
        <w:textAlignment w:val="auto"/>
        <w:rPr>
          <w:rFonts w:ascii="Tahoma" w:hAnsi="Tahoma" w:cs="Tahoma"/>
          <w:b/>
        </w:rPr>
      </w:pPr>
      <w:r>
        <w:rPr>
          <w:rFonts w:ascii="Tahoma" w:hAnsi="Tahoma" w:cs="Tahoma"/>
          <w:b/>
        </w:rPr>
        <w:br w:type="page"/>
      </w:r>
    </w:p>
    <w:p w14:paraId="5E865104" w14:textId="77777777" w:rsidR="001075DA" w:rsidRDefault="001075DA" w:rsidP="001075DA">
      <w:pPr>
        <w:jc w:val="center"/>
        <w:rPr>
          <w:rFonts w:ascii="Tahoma" w:hAnsi="Tahoma" w:cs="Tahoma"/>
          <w:b/>
          <w:bCs/>
          <w:u w:val="single"/>
        </w:rPr>
      </w:pPr>
    </w:p>
    <w:p w14:paraId="61DEE2D7" w14:textId="79D8B2C4" w:rsidR="001075DA" w:rsidRDefault="001075DA" w:rsidP="001075DA">
      <w:pPr>
        <w:jc w:val="center"/>
        <w:rPr>
          <w:rFonts w:ascii="Tahoma" w:hAnsi="Tahoma" w:cs="Tahoma"/>
          <w:b/>
          <w:bCs/>
          <w:u w:val="single"/>
        </w:rPr>
      </w:pPr>
      <w:r w:rsidRPr="001B5572">
        <w:rPr>
          <w:rFonts w:ascii="Tahoma" w:hAnsi="Tahoma" w:cs="Tahoma"/>
          <w:b/>
          <w:bCs/>
          <w:u w:val="single"/>
        </w:rPr>
        <w:t>EXTRATO DE DISPENSA DE LICITAÇÃO Nº 0</w:t>
      </w:r>
      <w:r w:rsidR="00F25C32">
        <w:rPr>
          <w:rFonts w:ascii="Tahoma" w:hAnsi="Tahoma" w:cs="Tahoma"/>
          <w:b/>
          <w:bCs/>
          <w:u w:val="single"/>
        </w:rPr>
        <w:t>xx</w:t>
      </w:r>
      <w:r>
        <w:rPr>
          <w:rFonts w:ascii="Tahoma" w:hAnsi="Tahoma" w:cs="Tahoma"/>
          <w:b/>
          <w:bCs/>
          <w:u w:val="single"/>
        </w:rPr>
        <w:t>/2021</w:t>
      </w:r>
    </w:p>
    <w:p w14:paraId="04B9F127" w14:textId="6C65289A" w:rsidR="00394B13" w:rsidRDefault="00394B13" w:rsidP="001075DA">
      <w:pPr>
        <w:jc w:val="center"/>
        <w:rPr>
          <w:rFonts w:ascii="Tahoma" w:hAnsi="Tahoma" w:cs="Tahoma"/>
          <w:b/>
          <w:bCs/>
          <w:u w:val="single"/>
        </w:rPr>
      </w:pPr>
    </w:p>
    <w:p w14:paraId="7FD38810" w14:textId="7117D235" w:rsidR="00394B13" w:rsidRDefault="00394B13" w:rsidP="001075DA">
      <w:pPr>
        <w:jc w:val="center"/>
        <w:rPr>
          <w:rFonts w:ascii="Tahoma" w:hAnsi="Tahoma" w:cs="Tahoma"/>
          <w:b/>
          <w:bCs/>
          <w:u w:val="single"/>
        </w:rPr>
      </w:pPr>
    </w:p>
    <w:p w14:paraId="39E839F5" w14:textId="77777777" w:rsidR="00394B13" w:rsidRPr="008F56FB" w:rsidRDefault="00394B13" w:rsidP="001075DA">
      <w:pPr>
        <w:jc w:val="center"/>
        <w:rPr>
          <w:rFonts w:ascii="Tahoma" w:hAnsi="Tahoma" w:cs="Tahoma"/>
          <w:b/>
          <w:bCs/>
          <w:u w:val="single"/>
        </w:rPr>
      </w:pPr>
    </w:p>
    <w:p w14:paraId="4898EE81" w14:textId="094F0BCF" w:rsidR="005C7661" w:rsidRDefault="001075DA" w:rsidP="001075DA">
      <w:pPr>
        <w:jc w:val="both"/>
        <w:rPr>
          <w:rFonts w:ascii="Tahoma" w:hAnsi="Tahoma" w:cs="Tahoma"/>
          <w:b/>
        </w:rPr>
      </w:pPr>
      <w:r w:rsidRPr="001B5572">
        <w:rPr>
          <w:rFonts w:ascii="Tahoma" w:hAnsi="Tahoma" w:cs="Tahoma"/>
          <w:b/>
          <w:bCs/>
        </w:rPr>
        <w:t>OBJETO:</w:t>
      </w:r>
      <w:r>
        <w:rPr>
          <w:rFonts w:ascii="Tahoma" w:hAnsi="Tahoma" w:cs="Tahoma"/>
          <w:b/>
          <w:bCs/>
        </w:rPr>
        <w:t xml:space="preserve"> </w:t>
      </w:r>
      <w:r w:rsidR="005C7661" w:rsidRPr="001075DA">
        <w:rPr>
          <w:rFonts w:ascii="Tahoma" w:hAnsi="Tahoma" w:cs="Tahoma"/>
          <w:b/>
        </w:rPr>
        <w:t>AQUISIÇÃO DE PRODUTOS PARA REALIZAÇÃO DO SHOW PIROTÉCNICO EM COMEMORAÇÃO AO REVEILLON, VIRADA DO ANO DE 2021 PARA 2022.</w:t>
      </w:r>
    </w:p>
    <w:p w14:paraId="3884A864" w14:textId="77777777" w:rsidR="00F25C32" w:rsidRDefault="00F25C32" w:rsidP="001075DA">
      <w:pPr>
        <w:jc w:val="both"/>
        <w:rPr>
          <w:rFonts w:ascii="Tahoma" w:hAnsi="Tahoma" w:cs="Tahoma"/>
          <w:b/>
        </w:rPr>
      </w:pPr>
    </w:p>
    <w:p w14:paraId="2DB9170B" w14:textId="572139BE" w:rsidR="001075DA" w:rsidRPr="001B5572" w:rsidRDefault="001075DA" w:rsidP="001075DA">
      <w:pPr>
        <w:jc w:val="both"/>
        <w:rPr>
          <w:rFonts w:ascii="Tahoma" w:hAnsi="Tahoma" w:cs="Tahoma"/>
        </w:rPr>
      </w:pPr>
      <w:r w:rsidRPr="001B5572">
        <w:rPr>
          <w:rFonts w:ascii="Tahoma" w:hAnsi="Tahoma" w:cs="Tahoma"/>
          <w:b/>
        </w:rPr>
        <w:t>VALOR GLOBAL:</w:t>
      </w:r>
      <w:r w:rsidRPr="001B5572">
        <w:rPr>
          <w:rFonts w:ascii="Tahoma" w:hAnsi="Tahoma" w:cs="Tahoma"/>
        </w:rPr>
        <w:t xml:space="preserve"> R$ </w:t>
      </w:r>
      <w:r w:rsidR="00F25C32">
        <w:rPr>
          <w:rFonts w:ascii="Tahoma" w:hAnsi="Tahoma" w:cs="Tahoma"/>
        </w:rPr>
        <w:t>15.000,00</w:t>
      </w:r>
      <w:r w:rsidRPr="001B5572">
        <w:rPr>
          <w:rFonts w:ascii="Tahoma" w:hAnsi="Tahoma" w:cs="Tahoma"/>
        </w:rPr>
        <w:t xml:space="preserve"> (</w:t>
      </w:r>
      <w:r w:rsidR="00F25C32">
        <w:rPr>
          <w:rFonts w:ascii="Tahoma" w:hAnsi="Tahoma" w:cs="Tahoma"/>
        </w:rPr>
        <w:t>quinze</w:t>
      </w:r>
      <w:r>
        <w:rPr>
          <w:rFonts w:ascii="Tahoma" w:hAnsi="Tahoma" w:cs="Tahoma"/>
        </w:rPr>
        <w:t xml:space="preserve"> mil </w:t>
      </w:r>
      <w:r w:rsidRPr="001B5572">
        <w:rPr>
          <w:rFonts w:ascii="Tahoma" w:hAnsi="Tahoma" w:cs="Tahoma"/>
        </w:rPr>
        <w:t>reais).</w:t>
      </w:r>
    </w:p>
    <w:p w14:paraId="30B5DBF6" w14:textId="77777777" w:rsidR="001075DA" w:rsidRPr="00E97C38" w:rsidRDefault="001075DA" w:rsidP="001075DA">
      <w:pPr>
        <w:pStyle w:val="Recuodecorpodetexto3"/>
        <w:spacing w:after="0"/>
        <w:ind w:left="0"/>
        <w:rPr>
          <w:rFonts w:ascii="Tahoma" w:hAnsi="Tahoma" w:cs="Tahoma"/>
          <w:color w:val="FF0000"/>
          <w:sz w:val="20"/>
          <w:szCs w:val="20"/>
        </w:rPr>
      </w:pPr>
      <w:r w:rsidRPr="001B5572">
        <w:rPr>
          <w:rFonts w:ascii="Tahoma" w:hAnsi="Tahoma" w:cs="Tahoma"/>
          <w:b/>
          <w:color w:val="000000"/>
          <w:sz w:val="20"/>
          <w:szCs w:val="20"/>
        </w:rPr>
        <w:t>FUNDAMENTO LEGAL:</w:t>
      </w:r>
      <w:r>
        <w:rPr>
          <w:rFonts w:ascii="Tahoma" w:hAnsi="Tahoma" w:cs="Tahoma"/>
          <w:b/>
          <w:color w:val="000000"/>
          <w:sz w:val="20"/>
          <w:szCs w:val="20"/>
        </w:rPr>
        <w:t xml:space="preserve"> </w:t>
      </w:r>
      <w:r w:rsidRPr="001B5572">
        <w:rPr>
          <w:rFonts w:ascii="Tahoma" w:hAnsi="Tahoma" w:cs="Tahoma"/>
          <w:color w:val="000000"/>
          <w:sz w:val="20"/>
          <w:szCs w:val="20"/>
        </w:rPr>
        <w:t>Artigo 24, inc. II, da Lei Federal nº 8.666/93</w:t>
      </w:r>
      <w:r>
        <w:rPr>
          <w:rFonts w:ascii="Tahoma" w:hAnsi="Tahoma" w:cs="Tahoma"/>
          <w:color w:val="000000"/>
          <w:sz w:val="20"/>
          <w:szCs w:val="20"/>
        </w:rPr>
        <w:t>.</w:t>
      </w:r>
    </w:p>
    <w:p w14:paraId="4BC43379" w14:textId="5A20C5D2" w:rsidR="001075DA" w:rsidRDefault="001075DA" w:rsidP="001075DA">
      <w:pPr>
        <w:jc w:val="both"/>
        <w:rPr>
          <w:rFonts w:ascii="Tahoma" w:hAnsi="Tahoma" w:cs="Tahoma"/>
        </w:rPr>
      </w:pPr>
      <w:r w:rsidRPr="001B5572">
        <w:rPr>
          <w:rFonts w:ascii="Tahoma" w:hAnsi="Tahoma" w:cs="Tahoma"/>
          <w:b/>
        </w:rPr>
        <w:t>EMPRESA CONTRATADA:</w:t>
      </w:r>
      <w:r>
        <w:rPr>
          <w:rFonts w:ascii="Tahoma" w:hAnsi="Tahoma" w:cs="Tahoma"/>
          <w:b/>
        </w:rPr>
        <w:t xml:space="preserve"> </w:t>
      </w:r>
      <w:r w:rsidR="00F25C32">
        <w:rPr>
          <w:rFonts w:ascii="Tahoma" w:hAnsi="Tahoma" w:cs="Tahoma"/>
          <w:b/>
          <w:bCs/>
        </w:rPr>
        <w:t>ROSIMEIRE DA SILVA BIGOTO</w:t>
      </w:r>
      <w:r w:rsidR="00864408">
        <w:rPr>
          <w:rFonts w:ascii="Tahoma" w:hAnsi="Tahoma" w:cs="Tahoma"/>
          <w:b/>
          <w:bCs/>
        </w:rPr>
        <w:t xml:space="preserve"> EIRELI</w:t>
      </w:r>
      <w:r w:rsidRPr="001B5572">
        <w:rPr>
          <w:rFonts w:ascii="Tahoma" w:hAnsi="Tahoma" w:cs="Tahoma"/>
          <w:b/>
        </w:rPr>
        <w:t>,</w:t>
      </w:r>
      <w:r w:rsidRPr="001B5572">
        <w:rPr>
          <w:rFonts w:ascii="Tahoma" w:hAnsi="Tahoma" w:cs="Tahoma"/>
        </w:rPr>
        <w:t xml:space="preserve"> sit</w:t>
      </w:r>
      <w:r w:rsidR="00DC5FA9">
        <w:rPr>
          <w:rFonts w:ascii="Tahoma" w:hAnsi="Tahoma" w:cs="Tahoma"/>
        </w:rPr>
        <w:t>uada</w:t>
      </w:r>
      <w:r w:rsidRPr="001B5572">
        <w:rPr>
          <w:rFonts w:ascii="Tahoma" w:hAnsi="Tahoma" w:cs="Tahoma"/>
        </w:rPr>
        <w:t xml:space="preserve"> </w:t>
      </w:r>
      <w:proofErr w:type="spellStart"/>
      <w:r w:rsidRPr="001B5572">
        <w:rPr>
          <w:rFonts w:ascii="Tahoma" w:hAnsi="Tahoma" w:cs="Tahoma"/>
        </w:rPr>
        <w:t>na</w:t>
      </w:r>
      <w:proofErr w:type="spellEnd"/>
      <w:r>
        <w:rPr>
          <w:rFonts w:ascii="Tahoma" w:hAnsi="Tahoma" w:cs="Tahoma"/>
        </w:rPr>
        <w:t xml:space="preserve"> Avenida </w:t>
      </w:r>
      <w:r w:rsidR="00DC5FA9">
        <w:rPr>
          <w:rFonts w:ascii="Tahoma" w:hAnsi="Tahoma" w:cs="Tahoma"/>
        </w:rPr>
        <w:t>Contorno</w:t>
      </w:r>
      <w:r w:rsidRPr="001B5572">
        <w:rPr>
          <w:rFonts w:ascii="Tahoma" w:hAnsi="Tahoma" w:cs="Tahoma"/>
        </w:rPr>
        <w:t xml:space="preserve">, nº </w:t>
      </w:r>
      <w:r>
        <w:rPr>
          <w:rFonts w:ascii="Tahoma" w:hAnsi="Tahoma" w:cs="Tahoma"/>
        </w:rPr>
        <w:t>879</w:t>
      </w:r>
      <w:r w:rsidRPr="001B5572">
        <w:rPr>
          <w:rFonts w:ascii="Tahoma" w:hAnsi="Tahoma" w:cs="Tahoma"/>
        </w:rPr>
        <w:t xml:space="preserve">, Bairro </w:t>
      </w:r>
      <w:r w:rsidR="00231D6E">
        <w:rPr>
          <w:rFonts w:ascii="Tahoma" w:hAnsi="Tahoma" w:cs="Tahoma"/>
        </w:rPr>
        <w:t>Residencial Parque das Árvores</w:t>
      </w:r>
      <w:r w:rsidRPr="001B5572">
        <w:rPr>
          <w:rFonts w:ascii="Tahoma" w:hAnsi="Tahoma" w:cs="Tahoma"/>
        </w:rPr>
        <w:t xml:space="preserve">, </w:t>
      </w:r>
      <w:r w:rsidR="00231D6E">
        <w:rPr>
          <w:rFonts w:ascii="Tahoma" w:hAnsi="Tahoma" w:cs="Tahoma"/>
        </w:rPr>
        <w:t>Nova Ponte</w:t>
      </w:r>
      <w:r w:rsidRPr="001B5572">
        <w:rPr>
          <w:rFonts w:ascii="Tahoma" w:hAnsi="Tahoma" w:cs="Tahoma"/>
        </w:rPr>
        <w:t xml:space="preserve"> - M</w:t>
      </w:r>
      <w:r w:rsidR="00231D6E">
        <w:rPr>
          <w:rFonts w:ascii="Tahoma" w:hAnsi="Tahoma" w:cs="Tahoma"/>
        </w:rPr>
        <w:t>G</w:t>
      </w:r>
      <w:r w:rsidRPr="001B5572">
        <w:rPr>
          <w:rFonts w:ascii="Tahoma" w:hAnsi="Tahoma" w:cs="Tahoma"/>
        </w:rPr>
        <w:t xml:space="preserve">, </w:t>
      </w:r>
      <w:r>
        <w:rPr>
          <w:rFonts w:ascii="Tahoma" w:hAnsi="Tahoma" w:cs="Tahoma"/>
        </w:rPr>
        <w:t xml:space="preserve">CEP: </w:t>
      </w:r>
      <w:r w:rsidR="00231D6E">
        <w:rPr>
          <w:rFonts w:ascii="Tahoma" w:hAnsi="Tahoma" w:cs="Tahoma"/>
        </w:rPr>
        <w:t>38.160-000</w:t>
      </w:r>
      <w:r>
        <w:rPr>
          <w:rFonts w:ascii="Tahoma" w:hAnsi="Tahoma" w:cs="Tahoma"/>
        </w:rPr>
        <w:t xml:space="preserve">, </w:t>
      </w:r>
      <w:r w:rsidRPr="001B5572">
        <w:rPr>
          <w:rFonts w:ascii="Tahoma" w:hAnsi="Tahoma" w:cs="Tahoma"/>
        </w:rPr>
        <w:t xml:space="preserve">inscrita no CNPJ sob nº </w:t>
      </w:r>
      <w:r w:rsidR="00231D6E">
        <w:rPr>
          <w:rFonts w:ascii="Tahoma" w:hAnsi="Tahoma" w:cs="Tahoma"/>
        </w:rPr>
        <w:t>05.921.782/0001-15</w:t>
      </w:r>
    </w:p>
    <w:p w14:paraId="40F79142" w14:textId="29F58B16" w:rsidR="001075DA" w:rsidRPr="001B5572" w:rsidRDefault="001075DA" w:rsidP="001075DA">
      <w:pPr>
        <w:jc w:val="both"/>
        <w:rPr>
          <w:rFonts w:ascii="Tahoma" w:hAnsi="Tahoma" w:cs="Tahoma"/>
          <w:b/>
        </w:rPr>
      </w:pPr>
      <w:r>
        <w:rPr>
          <w:rFonts w:ascii="Tahoma" w:hAnsi="Tahoma" w:cs="Tahoma"/>
          <w:u w:val="single"/>
        </w:rPr>
        <w:t>VIGÊNCIA: 31/0</w:t>
      </w:r>
      <w:r w:rsidR="00231D6E">
        <w:rPr>
          <w:rFonts w:ascii="Tahoma" w:hAnsi="Tahoma" w:cs="Tahoma"/>
          <w:u w:val="single"/>
        </w:rPr>
        <w:t>1</w:t>
      </w:r>
      <w:r>
        <w:rPr>
          <w:rFonts w:ascii="Tahoma" w:hAnsi="Tahoma" w:cs="Tahoma"/>
          <w:u w:val="single"/>
        </w:rPr>
        <w:t>/202</w:t>
      </w:r>
      <w:r w:rsidR="00231D6E">
        <w:rPr>
          <w:rFonts w:ascii="Tahoma" w:hAnsi="Tahoma" w:cs="Tahoma"/>
          <w:u w:val="single"/>
        </w:rPr>
        <w:t>2</w:t>
      </w:r>
    </w:p>
    <w:p w14:paraId="7B856157" w14:textId="77777777" w:rsidR="005C7661" w:rsidRDefault="005C7661" w:rsidP="005C7661">
      <w:pPr>
        <w:rPr>
          <w:rFonts w:ascii="Tahoma" w:hAnsi="Tahoma" w:cs="Tahoma"/>
          <w:b/>
          <w:u w:val="single"/>
        </w:rPr>
      </w:pPr>
    </w:p>
    <w:p w14:paraId="20E64C0F" w14:textId="77777777" w:rsidR="005C7661" w:rsidRDefault="005C7661" w:rsidP="005C7661">
      <w:pPr>
        <w:rPr>
          <w:rFonts w:ascii="Tahoma" w:hAnsi="Tahoma" w:cs="Tahoma"/>
          <w:b/>
          <w:u w:val="single"/>
        </w:rPr>
      </w:pPr>
    </w:p>
    <w:p w14:paraId="398E6835" w14:textId="77777777" w:rsidR="005C7661" w:rsidRDefault="005C7661" w:rsidP="005C7661">
      <w:pPr>
        <w:rPr>
          <w:rFonts w:ascii="Tahoma" w:hAnsi="Tahoma" w:cs="Tahoma"/>
          <w:b/>
          <w:u w:val="single"/>
        </w:rPr>
      </w:pPr>
    </w:p>
    <w:p w14:paraId="0A4AFEED" w14:textId="3E00A388" w:rsidR="005C7661" w:rsidRDefault="001075DA" w:rsidP="005C7661">
      <w:pPr>
        <w:rPr>
          <w:rFonts w:ascii="Tahoma" w:hAnsi="Tahoma" w:cs="Tahoma"/>
          <w:b/>
          <w:u w:val="single"/>
        </w:rPr>
      </w:pPr>
      <w:r w:rsidRPr="001B5572">
        <w:rPr>
          <w:rFonts w:ascii="Tahoma" w:hAnsi="Tahoma" w:cs="Tahoma"/>
          <w:b/>
          <w:u w:val="single"/>
        </w:rPr>
        <w:t>HOMOLOGO.</w:t>
      </w:r>
    </w:p>
    <w:p w14:paraId="17524C6C" w14:textId="77777777" w:rsidR="005C7661" w:rsidRDefault="005C7661" w:rsidP="001075DA">
      <w:pPr>
        <w:jc w:val="right"/>
        <w:rPr>
          <w:rFonts w:ascii="Tahoma" w:hAnsi="Tahoma" w:cs="Tahoma"/>
          <w:b/>
          <w:u w:val="single"/>
        </w:rPr>
      </w:pPr>
    </w:p>
    <w:p w14:paraId="074A36FF" w14:textId="77777777" w:rsidR="005C7661" w:rsidRDefault="005C7661" w:rsidP="001075DA">
      <w:pPr>
        <w:jc w:val="right"/>
        <w:rPr>
          <w:rFonts w:ascii="Tahoma" w:hAnsi="Tahoma" w:cs="Tahoma"/>
          <w:b/>
          <w:u w:val="single"/>
        </w:rPr>
      </w:pPr>
    </w:p>
    <w:p w14:paraId="570FE1FC" w14:textId="77777777" w:rsidR="005C7661" w:rsidRDefault="005C7661" w:rsidP="001075DA">
      <w:pPr>
        <w:jc w:val="right"/>
        <w:rPr>
          <w:rFonts w:ascii="Tahoma" w:hAnsi="Tahoma" w:cs="Tahoma"/>
          <w:b/>
          <w:u w:val="single"/>
        </w:rPr>
      </w:pPr>
    </w:p>
    <w:p w14:paraId="73EB536D" w14:textId="77777777" w:rsidR="005C7661" w:rsidRDefault="005C7661" w:rsidP="001075DA">
      <w:pPr>
        <w:jc w:val="right"/>
        <w:rPr>
          <w:rFonts w:ascii="Tahoma" w:hAnsi="Tahoma" w:cs="Tahoma"/>
          <w:b/>
          <w:u w:val="single"/>
        </w:rPr>
      </w:pPr>
    </w:p>
    <w:p w14:paraId="27407DE4" w14:textId="77777777" w:rsidR="005C7661" w:rsidRDefault="005C7661" w:rsidP="005C7661">
      <w:pPr>
        <w:jc w:val="right"/>
        <w:rPr>
          <w:rFonts w:ascii="Tahoma" w:hAnsi="Tahoma" w:cs="Tahoma"/>
        </w:rPr>
      </w:pPr>
      <w:r w:rsidRPr="001B5572">
        <w:rPr>
          <w:rFonts w:ascii="Tahoma" w:hAnsi="Tahoma" w:cs="Tahoma"/>
        </w:rPr>
        <w:t xml:space="preserve">Cláudia– MT, </w:t>
      </w:r>
      <w:proofErr w:type="spellStart"/>
      <w:r>
        <w:rPr>
          <w:rFonts w:ascii="Tahoma" w:hAnsi="Tahoma" w:cs="Tahoma"/>
        </w:rPr>
        <w:t>xx</w:t>
      </w:r>
      <w:proofErr w:type="spellEnd"/>
      <w:r>
        <w:rPr>
          <w:rFonts w:ascii="Tahoma" w:hAnsi="Tahoma" w:cs="Tahoma"/>
        </w:rPr>
        <w:t xml:space="preserve"> </w:t>
      </w:r>
      <w:r w:rsidRPr="001B5572">
        <w:rPr>
          <w:rFonts w:ascii="Tahoma" w:hAnsi="Tahoma" w:cs="Tahoma"/>
        </w:rPr>
        <w:t xml:space="preserve">de </w:t>
      </w:r>
      <w:proofErr w:type="gramStart"/>
      <w:r>
        <w:rPr>
          <w:rFonts w:ascii="Tahoma" w:hAnsi="Tahoma" w:cs="Tahoma"/>
        </w:rPr>
        <w:t>Dezembro</w:t>
      </w:r>
      <w:proofErr w:type="gramEnd"/>
      <w:r>
        <w:rPr>
          <w:rFonts w:ascii="Tahoma" w:hAnsi="Tahoma" w:cs="Tahoma"/>
        </w:rPr>
        <w:t xml:space="preserve"> </w:t>
      </w:r>
      <w:r w:rsidRPr="001B5572">
        <w:rPr>
          <w:rFonts w:ascii="Tahoma" w:hAnsi="Tahoma" w:cs="Tahoma"/>
        </w:rPr>
        <w:t>de 20</w:t>
      </w:r>
      <w:r>
        <w:rPr>
          <w:rFonts w:ascii="Tahoma" w:hAnsi="Tahoma" w:cs="Tahoma"/>
        </w:rPr>
        <w:t>21</w:t>
      </w:r>
      <w:r w:rsidRPr="001B5572">
        <w:rPr>
          <w:rFonts w:ascii="Tahoma" w:hAnsi="Tahoma" w:cs="Tahoma"/>
        </w:rPr>
        <w:t xml:space="preserve">. </w:t>
      </w:r>
    </w:p>
    <w:p w14:paraId="702A55FD" w14:textId="77777777" w:rsidR="005C7661" w:rsidRPr="001B5572" w:rsidRDefault="005C7661" w:rsidP="005C7661">
      <w:pPr>
        <w:jc w:val="center"/>
        <w:rPr>
          <w:rStyle w:val="nfase"/>
          <w:rFonts w:ascii="Tahoma" w:hAnsi="Tahoma" w:cs="Tahoma"/>
          <w:i w:val="0"/>
        </w:rPr>
      </w:pPr>
    </w:p>
    <w:p w14:paraId="4904AFF2" w14:textId="77777777" w:rsidR="001075DA" w:rsidRDefault="001075DA" w:rsidP="001075DA">
      <w:pPr>
        <w:jc w:val="both"/>
        <w:rPr>
          <w:rFonts w:ascii="Tahoma" w:hAnsi="Tahoma" w:cs="Tahoma"/>
        </w:rPr>
      </w:pPr>
    </w:p>
    <w:p w14:paraId="53DEA0DE" w14:textId="77777777" w:rsidR="001075DA" w:rsidRDefault="001075DA" w:rsidP="001075DA">
      <w:pPr>
        <w:pStyle w:val="Recuodecorpodetexto3"/>
        <w:spacing w:after="0"/>
        <w:ind w:left="0"/>
        <w:jc w:val="center"/>
        <w:rPr>
          <w:rFonts w:ascii="Tahoma" w:hAnsi="Tahoma" w:cs="Tahoma"/>
          <w:sz w:val="20"/>
          <w:szCs w:val="20"/>
        </w:rPr>
      </w:pPr>
    </w:p>
    <w:p w14:paraId="1ECE4934" w14:textId="77777777" w:rsidR="001075DA" w:rsidRDefault="001075DA" w:rsidP="001075DA">
      <w:pPr>
        <w:pStyle w:val="Recuodecorpodetexto3"/>
        <w:spacing w:after="0"/>
        <w:ind w:left="0"/>
        <w:jc w:val="center"/>
        <w:rPr>
          <w:rFonts w:ascii="Tahoma" w:hAnsi="Tahoma" w:cs="Tahoma"/>
          <w:sz w:val="20"/>
          <w:szCs w:val="20"/>
        </w:rPr>
      </w:pPr>
    </w:p>
    <w:p w14:paraId="6ADB2096" w14:textId="77777777" w:rsidR="001075DA" w:rsidRDefault="001075DA" w:rsidP="001075DA">
      <w:pPr>
        <w:pStyle w:val="Recuodecorpodetexto3"/>
        <w:spacing w:after="0"/>
        <w:ind w:left="0"/>
        <w:jc w:val="center"/>
        <w:rPr>
          <w:rFonts w:ascii="Tahoma" w:hAnsi="Tahoma" w:cs="Tahoma"/>
          <w:sz w:val="20"/>
          <w:szCs w:val="20"/>
        </w:rPr>
      </w:pPr>
    </w:p>
    <w:p w14:paraId="737E0C61" w14:textId="77777777" w:rsidR="001075DA" w:rsidRPr="00BC0797" w:rsidRDefault="001075DA" w:rsidP="001075DA">
      <w:pPr>
        <w:pStyle w:val="Recuodecorpodetexto3"/>
        <w:spacing w:after="0"/>
        <w:ind w:left="0"/>
        <w:jc w:val="center"/>
        <w:rPr>
          <w:rFonts w:ascii="Tahoma" w:hAnsi="Tahoma" w:cs="Tahoma"/>
          <w:sz w:val="20"/>
          <w:szCs w:val="20"/>
        </w:rPr>
      </w:pPr>
    </w:p>
    <w:p w14:paraId="45ADE90A" w14:textId="77777777" w:rsidR="001075DA" w:rsidRPr="0038487C" w:rsidRDefault="001075DA" w:rsidP="001075DA">
      <w:pPr>
        <w:jc w:val="center"/>
        <w:rPr>
          <w:rFonts w:ascii="Tahoma" w:hAnsi="Tahoma" w:cs="Tahoma"/>
          <w:b/>
        </w:rPr>
      </w:pPr>
      <w:r>
        <w:rPr>
          <w:rFonts w:ascii="Tahoma" w:hAnsi="Tahoma" w:cs="Tahoma"/>
          <w:b/>
        </w:rPr>
        <w:t>ALTAMIR KURTEN</w:t>
      </w:r>
      <w:r>
        <w:rPr>
          <w:rFonts w:ascii="Tahoma" w:hAnsi="Tahoma" w:cs="Tahoma"/>
          <w:b/>
        </w:rPr>
        <w:br/>
      </w:r>
      <w:r w:rsidRPr="001B5572">
        <w:rPr>
          <w:rFonts w:ascii="Tahoma" w:hAnsi="Tahoma" w:cs="Tahoma"/>
        </w:rPr>
        <w:t>PREFEITO MUNICIPAL</w:t>
      </w:r>
    </w:p>
    <w:p w14:paraId="3BD1EB97" w14:textId="77777777" w:rsidR="001075DA" w:rsidRPr="001B5572" w:rsidRDefault="001075DA" w:rsidP="001075DA">
      <w:pPr>
        <w:jc w:val="both"/>
        <w:rPr>
          <w:rFonts w:ascii="Tahoma" w:hAnsi="Tahoma" w:cs="Tahoma"/>
          <w:bCs/>
        </w:rPr>
      </w:pPr>
    </w:p>
    <w:p w14:paraId="7F47DA37" w14:textId="77777777" w:rsidR="001075DA" w:rsidRDefault="001075DA" w:rsidP="001075DA">
      <w:pPr>
        <w:pStyle w:val="Ttulo"/>
        <w:jc w:val="left"/>
        <w:rPr>
          <w:rFonts w:ascii="Tahoma" w:hAnsi="Tahoma" w:cs="Tahoma"/>
          <w:sz w:val="20"/>
        </w:rPr>
      </w:pPr>
      <w:r w:rsidRPr="001B5572">
        <w:rPr>
          <w:rFonts w:ascii="Tahoma" w:hAnsi="Tahoma" w:cs="Tahoma"/>
          <w:sz w:val="20"/>
        </w:rPr>
        <w:br w:type="page"/>
      </w:r>
    </w:p>
    <w:p w14:paraId="028B726F" w14:textId="77777777" w:rsidR="001075DA" w:rsidRPr="001B5572" w:rsidRDefault="001075DA" w:rsidP="001075DA">
      <w:pPr>
        <w:pStyle w:val="Ttulo"/>
        <w:rPr>
          <w:rFonts w:ascii="Tahoma" w:hAnsi="Tahoma" w:cs="Tahoma"/>
          <w:sz w:val="20"/>
        </w:rPr>
      </w:pPr>
      <w:r w:rsidRPr="001B5572">
        <w:rPr>
          <w:rFonts w:ascii="Tahoma" w:hAnsi="Tahoma" w:cs="Tahoma"/>
          <w:sz w:val="20"/>
        </w:rPr>
        <w:lastRenderedPageBreak/>
        <w:t xml:space="preserve">PREFEITURA MUNICIPAL DE CLÁUDIA </w:t>
      </w:r>
    </w:p>
    <w:p w14:paraId="3AB1C8F1" w14:textId="77777777" w:rsidR="001075DA" w:rsidRPr="001B5572" w:rsidRDefault="001075DA" w:rsidP="001075DA">
      <w:pPr>
        <w:pStyle w:val="Ttulo"/>
        <w:rPr>
          <w:rFonts w:ascii="Tahoma" w:hAnsi="Tahoma" w:cs="Tahoma"/>
          <w:sz w:val="20"/>
        </w:rPr>
      </w:pPr>
      <w:r w:rsidRPr="001B5572">
        <w:rPr>
          <w:rFonts w:ascii="Tahoma" w:hAnsi="Tahoma" w:cs="Tahoma"/>
          <w:sz w:val="20"/>
        </w:rPr>
        <w:t>ESTADO DE MATO GROSSO</w:t>
      </w:r>
    </w:p>
    <w:p w14:paraId="51769D5E" w14:textId="77777777" w:rsidR="001075DA" w:rsidRPr="001B5572" w:rsidRDefault="001075DA" w:rsidP="001075DA">
      <w:pPr>
        <w:pStyle w:val="Ttulo"/>
        <w:rPr>
          <w:rFonts w:ascii="Tahoma" w:hAnsi="Tahoma" w:cs="Tahoma"/>
          <w:sz w:val="20"/>
        </w:rPr>
      </w:pPr>
    </w:p>
    <w:p w14:paraId="4E800B7F" w14:textId="77777777" w:rsidR="001075DA" w:rsidRPr="001B5572" w:rsidRDefault="001075DA" w:rsidP="001075DA">
      <w:pPr>
        <w:jc w:val="center"/>
        <w:rPr>
          <w:rFonts w:ascii="Tahoma" w:hAnsi="Tahoma" w:cs="Tahoma"/>
        </w:rPr>
      </w:pPr>
    </w:p>
    <w:p w14:paraId="2145D3A4" w14:textId="77777777" w:rsidR="001075DA" w:rsidRPr="001B5572" w:rsidRDefault="001075DA" w:rsidP="001075DA">
      <w:pPr>
        <w:pStyle w:val="Ttulo1"/>
        <w:rPr>
          <w:rFonts w:ascii="Tahoma" w:hAnsi="Tahoma" w:cs="Tahoma"/>
          <w:sz w:val="20"/>
        </w:rPr>
      </w:pPr>
      <w:r w:rsidRPr="001B5572">
        <w:rPr>
          <w:rFonts w:ascii="Tahoma" w:hAnsi="Tahoma" w:cs="Tahoma"/>
          <w:sz w:val="20"/>
        </w:rPr>
        <w:t>AVISO DE PUBLICAÇÃO – EXTRATO DE DISPENSA DE LICITAÇÃO</w:t>
      </w:r>
    </w:p>
    <w:p w14:paraId="0ED4FF84" w14:textId="77777777" w:rsidR="001075DA" w:rsidRPr="001B5572" w:rsidRDefault="001075DA" w:rsidP="001075DA">
      <w:pPr>
        <w:jc w:val="both"/>
        <w:rPr>
          <w:rFonts w:ascii="Tahoma" w:hAnsi="Tahoma" w:cs="Tahoma"/>
          <w:bCs/>
        </w:rPr>
      </w:pPr>
      <w:r w:rsidRPr="001B5572">
        <w:rPr>
          <w:rFonts w:ascii="Tahoma" w:hAnsi="Tahoma" w:cs="Tahoma"/>
          <w:bCs/>
        </w:rPr>
        <w:tab/>
      </w:r>
    </w:p>
    <w:p w14:paraId="1C5B22A1" w14:textId="77777777" w:rsidR="001075DA" w:rsidRPr="001B5572" w:rsidRDefault="001075DA" w:rsidP="001075DA">
      <w:pPr>
        <w:jc w:val="both"/>
        <w:rPr>
          <w:rFonts w:ascii="Tahoma" w:hAnsi="Tahoma" w:cs="Tahoma"/>
        </w:rPr>
      </w:pPr>
      <w:r w:rsidRPr="001B5572">
        <w:rPr>
          <w:rFonts w:ascii="Tahoma" w:hAnsi="Tahoma" w:cs="Tahoma"/>
        </w:rPr>
        <w:t xml:space="preserve">Pelo presente, certifico que o extrato abaixo foi afixado no mural da Prefeitura Municipal de Cláudia - MT, para devidas publicações, pelo período de um mês. </w:t>
      </w:r>
    </w:p>
    <w:p w14:paraId="6F4C2C63" w14:textId="77777777" w:rsidR="001075DA" w:rsidRPr="001B5572" w:rsidRDefault="001075DA" w:rsidP="001075DA">
      <w:pPr>
        <w:jc w:val="center"/>
        <w:rPr>
          <w:rFonts w:ascii="Tahoma" w:hAnsi="Tahoma" w:cs="Tahoma"/>
          <w:bCs/>
        </w:rPr>
      </w:pPr>
    </w:p>
    <w:p w14:paraId="584FD11E" w14:textId="77777777" w:rsidR="001075DA" w:rsidRPr="001B5572" w:rsidRDefault="001075DA" w:rsidP="001075DA">
      <w:pPr>
        <w:jc w:val="center"/>
        <w:rPr>
          <w:rFonts w:ascii="Tahoma" w:hAnsi="Tahoma" w:cs="Tahoma"/>
          <w:bCs/>
        </w:rPr>
      </w:pPr>
    </w:p>
    <w:p w14:paraId="09164F2F" w14:textId="694CBCCD" w:rsidR="001075DA" w:rsidRPr="001B5572" w:rsidRDefault="001075DA" w:rsidP="001075DA">
      <w:pPr>
        <w:jc w:val="center"/>
        <w:rPr>
          <w:rFonts w:ascii="Tahoma" w:hAnsi="Tahoma" w:cs="Tahoma"/>
          <w:b/>
          <w:bCs/>
        </w:rPr>
      </w:pPr>
      <w:r w:rsidRPr="001B5572">
        <w:rPr>
          <w:rFonts w:ascii="Tahoma" w:hAnsi="Tahoma" w:cs="Tahoma"/>
          <w:b/>
          <w:bCs/>
        </w:rPr>
        <w:t>PROCESSO DE DISPENSA DE LICITAÇÃO Nº 0</w:t>
      </w:r>
      <w:r w:rsidR="00231D6E">
        <w:rPr>
          <w:rFonts w:ascii="Tahoma" w:hAnsi="Tahoma" w:cs="Tahoma"/>
          <w:b/>
          <w:bCs/>
        </w:rPr>
        <w:t>xx</w:t>
      </w:r>
      <w:r w:rsidRPr="001B5572">
        <w:rPr>
          <w:rFonts w:ascii="Tahoma" w:hAnsi="Tahoma" w:cs="Tahoma"/>
          <w:b/>
          <w:bCs/>
        </w:rPr>
        <w:t>/20</w:t>
      </w:r>
      <w:r>
        <w:rPr>
          <w:rFonts w:ascii="Tahoma" w:hAnsi="Tahoma" w:cs="Tahoma"/>
          <w:b/>
          <w:bCs/>
        </w:rPr>
        <w:t>21</w:t>
      </w:r>
      <w:r w:rsidRPr="001B5572">
        <w:rPr>
          <w:rFonts w:ascii="Tahoma" w:hAnsi="Tahoma" w:cs="Tahoma"/>
          <w:b/>
          <w:bCs/>
        </w:rPr>
        <w:t xml:space="preserve">, de </w:t>
      </w:r>
      <w:proofErr w:type="spellStart"/>
      <w:r w:rsidR="00231D6E">
        <w:rPr>
          <w:rFonts w:ascii="Tahoma" w:hAnsi="Tahoma" w:cs="Tahoma"/>
          <w:b/>
          <w:bCs/>
        </w:rPr>
        <w:t>xx</w:t>
      </w:r>
      <w:proofErr w:type="spellEnd"/>
      <w:r>
        <w:rPr>
          <w:rFonts w:ascii="Tahoma" w:hAnsi="Tahoma" w:cs="Tahoma"/>
          <w:b/>
          <w:bCs/>
        </w:rPr>
        <w:t>/</w:t>
      </w:r>
      <w:proofErr w:type="spellStart"/>
      <w:r w:rsidR="00231D6E">
        <w:rPr>
          <w:rFonts w:ascii="Tahoma" w:hAnsi="Tahoma" w:cs="Tahoma"/>
          <w:b/>
          <w:bCs/>
        </w:rPr>
        <w:t>xx</w:t>
      </w:r>
      <w:proofErr w:type="spellEnd"/>
      <w:r w:rsidRPr="001B5572">
        <w:rPr>
          <w:rFonts w:ascii="Tahoma" w:hAnsi="Tahoma" w:cs="Tahoma"/>
          <w:b/>
          <w:bCs/>
        </w:rPr>
        <w:t>/20</w:t>
      </w:r>
      <w:r>
        <w:rPr>
          <w:rFonts w:ascii="Tahoma" w:hAnsi="Tahoma" w:cs="Tahoma"/>
          <w:b/>
          <w:bCs/>
        </w:rPr>
        <w:t>21</w:t>
      </w:r>
    </w:p>
    <w:p w14:paraId="37E8650A" w14:textId="77777777" w:rsidR="001075DA" w:rsidRPr="001B5572" w:rsidRDefault="001075DA" w:rsidP="001075DA">
      <w:pPr>
        <w:jc w:val="center"/>
        <w:rPr>
          <w:rFonts w:ascii="Tahoma" w:hAnsi="Tahoma" w:cs="Tahoma"/>
          <w:bCs/>
        </w:rPr>
      </w:pPr>
    </w:p>
    <w:p w14:paraId="6978F57D" w14:textId="77777777" w:rsidR="001075DA" w:rsidRPr="001B5572" w:rsidRDefault="001075DA" w:rsidP="001075DA">
      <w:pPr>
        <w:jc w:val="both"/>
        <w:rPr>
          <w:rFonts w:ascii="Tahoma" w:hAnsi="Tahoma" w:cs="Tahoma"/>
        </w:rPr>
      </w:pPr>
    </w:p>
    <w:p w14:paraId="606EB9D7" w14:textId="6B6623F3" w:rsidR="001075DA" w:rsidRPr="001B5572" w:rsidRDefault="001075DA" w:rsidP="001075DA">
      <w:pPr>
        <w:jc w:val="both"/>
        <w:rPr>
          <w:rFonts w:ascii="Tahoma" w:hAnsi="Tahoma" w:cs="Tahoma"/>
        </w:rPr>
      </w:pPr>
      <w:r w:rsidRPr="001B5572">
        <w:rPr>
          <w:rFonts w:ascii="Tahoma" w:hAnsi="Tahoma" w:cs="Tahoma"/>
        </w:rPr>
        <w:t xml:space="preserve">Em conformidade com o disposto no Art. 24, II da Lei Federal 8.666/93, justifica-se e ratifica-se a Dispensa de Licitação para </w:t>
      </w:r>
      <w:r w:rsidR="005C7661" w:rsidRPr="001075DA">
        <w:rPr>
          <w:rFonts w:ascii="Tahoma" w:hAnsi="Tahoma" w:cs="Tahoma"/>
          <w:b/>
        </w:rPr>
        <w:t>AQUISIÇÃO DE PRODUTOS PARA REALIZAÇÃO DO SHOW PIROTÉCNICO EM COMEMORAÇÃO AO REVEILLON, VIRADA DO ANO DE 2021 PARA 2022</w:t>
      </w:r>
      <w:r w:rsidRPr="001B5572">
        <w:rPr>
          <w:rFonts w:ascii="Tahoma" w:hAnsi="Tahoma" w:cs="Tahoma"/>
        </w:rPr>
        <w:t>, visando economicidade aos cofres públicos e atendimento a necessidade da Secretaria Municipal de Educação e Cultura do Município de Cláudia - MT.</w:t>
      </w:r>
    </w:p>
    <w:p w14:paraId="12DC497F" w14:textId="77777777" w:rsidR="001075DA" w:rsidRPr="001B5572" w:rsidRDefault="001075DA" w:rsidP="001075DA">
      <w:pPr>
        <w:jc w:val="both"/>
        <w:rPr>
          <w:rFonts w:ascii="Tahoma" w:hAnsi="Tahoma" w:cs="Tahoma"/>
          <w:bCs/>
        </w:rPr>
      </w:pPr>
    </w:p>
    <w:p w14:paraId="27FC3F31" w14:textId="487E0FDF" w:rsidR="001075DA" w:rsidRPr="00D11024" w:rsidRDefault="001075DA" w:rsidP="001075DA">
      <w:pPr>
        <w:pStyle w:val="Recuodecorpodetexto3"/>
        <w:spacing w:after="0"/>
        <w:ind w:left="0"/>
        <w:jc w:val="both"/>
        <w:rPr>
          <w:rFonts w:ascii="Tahoma" w:hAnsi="Tahoma" w:cs="Tahoma"/>
          <w:color w:val="FF0000"/>
          <w:sz w:val="20"/>
          <w:szCs w:val="20"/>
        </w:rPr>
      </w:pPr>
      <w:r w:rsidRPr="001B5572">
        <w:rPr>
          <w:rFonts w:ascii="Tahoma" w:hAnsi="Tahoma" w:cs="Tahoma"/>
          <w:b/>
          <w:sz w:val="20"/>
          <w:szCs w:val="20"/>
        </w:rPr>
        <w:t>FUNDAMENTO LEGAL:</w:t>
      </w:r>
      <w:r w:rsidR="005C7661">
        <w:rPr>
          <w:rFonts w:ascii="Tahoma" w:hAnsi="Tahoma" w:cs="Tahoma"/>
          <w:b/>
          <w:sz w:val="20"/>
          <w:szCs w:val="20"/>
        </w:rPr>
        <w:t xml:space="preserve"> </w:t>
      </w:r>
      <w:r w:rsidRPr="001B5572">
        <w:rPr>
          <w:rFonts w:ascii="Tahoma" w:hAnsi="Tahoma" w:cs="Tahoma"/>
          <w:sz w:val="20"/>
          <w:szCs w:val="20"/>
        </w:rPr>
        <w:t>Art. 24, II da Lei Federal n° 8.666/93</w:t>
      </w:r>
      <w:r>
        <w:rPr>
          <w:rFonts w:ascii="Tahoma" w:hAnsi="Tahoma" w:cs="Tahoma"/>
          <w:sz w:val="20"/>
          <w:szCs w:val="20"/>
        </w:rPr>
        <w:t>.</w:t>
      </w:r>
    </w:p>
    <w:p w14:paraId="1310FB2B" w14:textId="77777777" w:rsidR="001075DA" w:rsidRPr="001B5572" w:rsidRDefault="001075DA" w:rsidP="001075DA">
      <w:pPr>
        <w:pStyle w:val="Recuodecorpodetexto3"/>
        <w:spacing w:after="0"/>
        <w:ind w:left="0"/>
        <w:jc w:val="both"/>
        <w:rPr>
          <w:rFonts w:ascii="Tahoma" w:hAnsi="Tahoma" w:cs="Tahoma"/>
          <w:sz w:val="20"/>
          <w:szCs w:val="20"/>
        </w:rPr>
      </w:pPr>
    </w:p>
    <w:p w14:paraId="0D805539" w14:textId="77777777" w:rsidR="001075DA" w:rsidRDefault="001075DA" w:rsidP="001075DA">
      <w:pPr>
        <w:jc w:val="both"/>
        <w:rPr>
          <w:rFonts w:ascii="Tahoma" w:hAnsi="Tahoma" w:cs="Tahoma"/>
        </w:rPr>
      </w:pPr>
      <w:r w:rsidRPr="001B5572">
        <w:rPr>
          <w:rFonts w:ascii="Tahoma" w:hAnsi="Tahoma" w:cs="Tahoma"/>
          <w:b/>
        </w:rPr>
        <w:t>EMPRESA CONTRATADA:</w:t>
      </w:r>
      <w:r>
        <w:rPr>
          <w:rFonts w:ascii="Tahoma" w:hAnsi="Tahoma" w:cs="Tahoma"/>
          <w:b/>
          <w:bCs/>
        </w:rPr>
        <w:t>SANTANA COMÉRCIO DE FOGOS E EVENTOS EIRELI</w:t>
      </w:r>
      <w:r w:rsidRPr="001B5572">
        <w:rPr>
          <w:rFonts w:ascii="Tahoma" w:hAnsi="Tahoma" w:cs="Tahoma"/>
          <w:b/>
        </w:rPr>
        <w:t>,</w:t>
      </w:r>
      <w:r w:rsidRPr="001B5572">
        <w:rPr>
          <w:rFonts w:ascii="Tahoma" w:hAnsi="Tahoma" w:cs="Tahoma"/>
        </w:rPr>
        <w:t xml:space="preserve"> sito </w:t>
      </w:r>
      <w:proofErr w:type="spellStart"/>
      <w:r w:rsidRPr="001B5572">
        <w:rPr>
          <w:rFonts w:ascii="Tahoma" w:hAnsi="Tahoma" w:cs="Tahoma"/>
        </w:rPr>
        <w:t>na</w:t>
      </w:r>
      <w:proofErr w:type="spellEnd"/>
      <w:r>
        <w:rPr>
          <w:rFonts w:ascii="Tahoma" w:hAnsi="Tahoma" w:cs="Tahoma"/>
        </w:rPr>
        <w:t xml:space="preserve"> Avenida Marechal Cândido Rondon</w:t>
      </w:r>
      <w:r w:rsidRPr="001B5572">
        <w:rPr>
          <w:rFonts w:ascii="Tahoma" w:hAnsi="Tahoma" w:cs="Tahoma"/>
        </w:rPr>
        <w:t xml:space="preserve">, nº </w:t>
      </w:r>
      <w:r>
        <w:rPr>
          <w:rFonts w:ascii="Tahoma" w:hAnsi="Tahoma" w:cs="Tahoma"/>
        </w:rPr>
        <w:t>879</w:t>
      </w:r>
      <w:r w:rsidRPr="001B5572">
        <w:rPr>
          <w:rFonts w:ascii="Tahoma" w:hAnsi="Tahoma" w:cs="Tahoma"/>
        </w:rPr>
        <w:t xml:space="preserve">, Bairro </w:t>
      </w:r>
      <w:r>
        <w:rPr>
          <w:rFonts w:ascii="Tahoma" w:hAnsi="Tahoma" w:cs="Tahoma"/>
        </w:rPr>
        <w:t>Centro</w:t>
      </w:r>
      <w:r w:rsidRPr="001B5572">
        <w:rPr>
          <w:rFonts w:ascii="Tahoma" w:hAnsi="Tahoma" w:cs="Tahoma"/>
        </w:rPr>
        <w:t xml:space="preserve">, </w:t>
      </w:r>
      <w:r>
        <w:rPr>
          <w:rFonts w:ascii="Tahoma" w:hAnsi="Tahoma" w:cs="Tahoma"/>
        </w:rPr>
        <w:t>Barra Do Bugres</w:t>
      </w:r>
      <w:r w:rsidRPr="001B5572">
        <w:rPr>
          <w:rFonts w:ascii="Tahoma" w:hAnsi="Tahoma" w:cs="Tahoma"/>
        </w:rPr>
        <w:t xml:space="preserve"> - MT, </w:t>
      </w:r>
      <w:r>
        <w:rPr>
          <w:rFonts w:ascii="Tahoma" w:hAnsi="Tahoma" w:cs="Tahoma"/>
        </w:rPr>
        <w:t xml:space="preserve">CEP: 78.390-000, </w:t>
      </w:r>
      <w:r w:rsidRPr="001B5572">
        <w:rPr>
          <w:rFonts w:ascii="Tahoma" w:hAnsi="Tahoma" w:cs="Tahoma"/>
        </w:rPr>
        <w:t xml:space="preserve">inscrita no CNPJ sob nº </w:t>
      </w:r>
      <w:r>
        <w:rPr>
          <w:rFonts w:ascii="Tahoma" w:hAnsi="Tahoma" w:cs="Tahoma"/>
        </w:rPr>
        <w:t>27.917.903/0001-98.</w:t>
      </w:r>
    </w:p>
    <w:p w14:paraId="0F5232D1" w14:textId="77777777" w:rsidR="001075DA" w:rsidRDefault="001075DA" w:rsidP="001075DA">
      <w:pPr>
        <w:jc w:val="both"/>
        <w:rPr>
          <w:rFonts w:ascii="Tahoma" w:hAnsi="Tahoma" w:cs="Tahoma"/>
        </w:rPr>
      </w:pPr>
    </w:p>
    <w:p w14:paraId="5F743DDC" w14:textId="7AD0CFA1" w:rsidR="001075DA" w:rsidRPr="001B5572" w:rsidRDefault="001075DA" w:rsidP="001075DA">
      <w:pPr>
        <w:jc w:val="both"/>
        <w:rPr>
          <w:rFonts w:ascii="Tahoma" w:hAnsi="Tahoma" w:cs="Tahoma"/>
        </w:rPr>
      </w:pPr>
      <w:r w:rsidRPr="001B5572">
        <w:rPr>
          <w:rFonts w:ascii="Tahoma" w:hAnsi="Tahoma" w:cs="Tahoma"/>
          <w:b/>
        </w:rPr>
        <w:t>VALOR GLOBAL:</w:t>
      </w:r>
      <w:r w:rsidRPr="001B5572">
        <w:rPr>
          <w:rFonts w:ascii="Tahoma" w:hAnsi="Tahoma" w:cs="Tahoma"/>
        </w:rPr>
        <w:t xml:space="preserve"> R$ </w:t>
      </w:r>
      <w:r w:rsidR="00231D6E">
        <w:rPr>
          <w:rFonts w:ascii="Tahoma" w:hAnsi="Tahoma" w:cs="Tahoma"/>
        </w:rPr>
        <w:t>15.000,00</w:t>
      </w:r>
      <w:r w:rsidRPr="001B5572">
        <w:rPr>
          <w:rFonts w:ascii="Tahoma" w:hAnsi="Tahoma" w:cs="Tahoma"/>
        </w:rPr>
        <w:t xml:space="preserve"> (</w:t>
      </w:r>
      <w:r w:rsidR="00231D6E">
        <w:rPr>
          <w:rFonts w:ascii="Tahoma" w:hAnsi="Tahoma" w:cs="Tahoma"/>
        </w:rPr>
        <w:t>quinze</w:t>
      </w:r>
      <w:r w:rsidRPr="001B5572">
        <w:rPr>
          <w:rFonts w:ascii="Tahoma" w:hAnsi="Tahoma" w:cs="Tahoma"/>
        </w:rPr>
        <w:t xml:space="preserve"> mil reais).</w:t>
      </w:r>
    </w:p>
    <w:p w14:paraId="09761B22" w14:textId="77777777" w:rsidR="001075DA" w:rsidRDefault="001075DA" w:rsidP="001075DA">
      <w:pPr>
        <w:pStyle w:val="Recuodecorpodetexto3"/>
        <w:spacing w:after="0"/>
        <w:ind w:left="0"/>
        <w:jc w:val="both"/>
        <w:rPr>
          <w:rFonts w:ascii="Tahoma" w:hAnsi="Tahoma" w:cs="Tahoma"/>
          <w:b/>
          <w:sz w:val="20"/>
          <w:szCs w:val="20"/>
        </w:rPr>
      </w:pPr>
    </w:p>
    <w:p w14:paraId="12FBA4A5" w14:textId="758E7B15" w:rsidR="001075DA" w:rsidRPr="001B5572" w:rsidRDefault="001075DA" w:rsidP="001075DA">
      <w:pPr>
        <w:pStyle w:val="Recuodecorpodetexto3"/>
        <w:spacing w:after="0"/>
        <w:ind w:left="0"/>
        <w:jc w:val="both"/>
        <w:rPr>
          <w:rFonts w:ascii="Tahoma" w:hAnsi="Tahoma" w:cs="Tahoma"/>
          <w:sz w:val="20"/>
          <w:szCs w:val="20"/>
        </w:rPr>
      </w:pPr>
      <w:r w:rsidRPr="001B5572">
        <w:rPr>
          <w:rFonts w:ascii="Tahoma" w:hAnsi="Tahoma" w:cs="Tahoma"/>
          <w:b/>
          <w:sz w:val="20"/>
          <w:szCs w:val="20"/>
        </w:rPr>
        <w:t>VIGÊNCIA:</w:t>
      </w:r>
      <w:r w:rsidR="00FD17D9">
        <w:rPr>
          <w:rFonts w:ascii="Tahoma" w:hAnsi="Tahoma" w:cs="Tahoma"/>
          <w:sz w:val="20"/>
          <w:szCs w:val="20"/>
        </w:rPr>
        <w:t xml:space="preserve"> 31/01/2022</w:t>
      </w:r>
    </w:p>
    <w:p w14:paraId="5AE817BF" w14:textId="77777777" w:rsidR="001075DA" w:rsidRPr="001B5572" w:rsidRDefault="001075DA" w:rsidP="001075DA">
      <w:pPr>
        <w:jc w:val="both"/>
        <w:rPr>
          <w:rFonts w:ascii="Tahoma" w:hAnsi="Tahoma" w:cs="Tahoma"/>
        </w:rPr>
      </w:pPr>
    </w:p>
    <w:p w14:paraId="14E3D102" w14:textId="77777777" w:rsidR="001075DA" w:rsidRPr="001B5572" w:rsidRDefault="001075DA" w:rsidP="001075DA">
      <w:pPr>
        <w:jc w:val="right"/>
        <w:rPr>
          <w:rFonts w:ascii="Tahoma" w:hAnsi="Tahoma" w:cs="Tahoma"/>
        </w:rPr>
      </w:pPr>
    </w:p>
    <w:p w14:paraId="35A8102D" w14:textId="77777777" w:rsidR="005C7661" w:rsidRDefault="005C7661" w:rsidP="005C7661">
      <w:pPr>
        <w:jc w:val="right"/>
        <w:rPr>
          <w:rFonts w:ascii="Tahoma" w:hAnsi="Tahoma" w:cs="Tahoma"/>
        </w:rPr>
      </w:pPr>
      <w:r w:rsidRPr="001B5572">
        <w:rPr>
          <w:rFonts w:ascii="Tahoma" w:hAnsi="Tahoma" w:cs="Tahoma"/>
        </w:rPr>
        <w:t xml:space="preserve">Cláudia– MT, </w:t>
      </w:r>
      <w:proofErr w:type="spellStart"/>
      <w:r>
        <w:rPr>
          <w:rFonts w:ascii="Tahoma" w:hAnsi="Tahoma" w:cs="Tahoma"/>
        </w:rPr>
        <w:t>xx</w:t>
      </w:r>
      <w:proofErr w:type="spellEnd"/>
      <w:r>
        <w:rPr>
          <w:rFonts w:ascii="Tahoma" w:hAnsi="Tahoma" w:cs="Tahoma"/>
        </w:rPr>
        <w:t xml:space="preserve"> </w:t>
      </w:r>
      <w:r w:rsidRPr="001B5572">
        <w:rPr>
          <w:rFonts w:ascii="Tahoma" w:hAnsi="Tahoma" w:cs="Tahoma"/>
        </w:rPr>
        <w:t xml:space="preserve">de </w:t>
      </w:r>
      <w:proofErr w:type="gramStart"/>
      <w:r>
        <w:rPr>
          <w:rFonts w:ascii="Tahoma" w:hAnsi="Tahoma" w:cs="Tahoma"/>
        </w:rPr>
        <w:t>Dezembro</w:t>
      </w:r>
      <w:proofErr w:type="gramEnd"/>
      <w:r>
        <w:rPr>
          <w:rFonts w:ascii="Tahoma" w:hAnsi="Tahoma" w:cs="Tahoma"/>
        </w:rPr>
        <w:t xml:space="preserve"> </w:t>
      </w:r>
      <w:r w:rsidRPr="001B5572">
        <w:rPr>
          <w:rFonts w:ascii="Tahoma" w:hAnsi="Tahoma" w:cs="Tahoma"/>
        </w:rPr>
        <w:t>de 20</w:t>
      </w:r>
      <w:r>
        <w:rPr>
          <w:rFonts w:ascii="Tahoma" w:hAnsi="Tahoma" w:cs="Tahoma"/>
        </w:rPr>
        <w:t>21</w:t>
      </w:r>
      <w:r w:rsidRPr="001B5572">
        <w:rPr>
          <w:rFonts w:ascii="Tahoma" w:hAnsi="Tahoma" w:cs="Tahoma"/>
        </w:rPr>
        <w:t xml:space="preserve">. </w:t>
      </w:r>
    </w:p>
    <w:p w14:paraId="0B816950" w14:textId="77777777" w:rsidR="005C7661" w:rsidRPr="001B5572" w:rsidRDefault="005C7661" w:rsidP="005C7661">
      <w:pPr>
        <w:jc w:val="center"/>
        <w:rPr>
          <w:rStyle w:val="nfase"/>
          <w:rFonts w:ascii="Tahoma" w:hAnsi="Tahoma" w:cs="Tahoma"/>
          <w:i w:val="0"/>
        </w:rPr>
      </w:pPr>
    </w:p>
    <w:p w14:paraId="63D7371D" w14:textId="77777777" w:rsidR="001075DA" w:rsidRPr="001B5572" w:rsidRDefault="001075DA" w:rsidP="001075DA">
      <w:pPr>
        <w:rPr>
          <w:rFonts w:ascii="Tahoma" w:hAnsi="Tahoma" w:cs="Tahoma"/>
          <w:bCs/>
        </w:rPr>
      </w:pPr>
    </w:p>
    <w:p w14:paraId="526A3804" w14:textId="77777777" w:rsidR="001075DA" w:rsidRPr="001B5572" w:rsidRDefault="001075DA" w:rsidP="001075DA">
      <w:pPr>
        <w:jc w:val="center"/>
        <w:rPr>
          <w:rFonts w:ascii="Tahoma" w:hAnsi="Tahoma" w:cs="Tahoma"/>
          <w:b/>
        </w:rPr>
      </w:pPr>
    </w:p>
    <w:p w14:paraId="4FF3D22F" w14:textId="77777777" w:rsidR="001075DA" w:rsidRPr="001B5572" w:rsidRDefault="001075DA" w:rsidP="001075DA">
      <w:pPr>
        <w:jc w:val="center"/>
        <w:rPr>
          <w:rFonts w:ascii="Tahoma" w:hAnsi="Tahoma" w:cs="Tahoma"/>
          <w:b/>
        </w:rPr>
      </w:pPr>
    </w:p>
    <w:p w14:paraId="57D34205" w14:textId="77777777" w:rsidR="001075DA" w:rsidRPr="001B5572" w:rsidRDefault="001075DA" w:rsidP="001075DA">
      <w:pPr>
        <w:jc w:val="center"/>
        <w:rPr>
          <w:rFonts w:ascii="Tahoma" w:hAnsi="Tahoma" w:cs="Tahoma"/>
          <w:b/>
        </w:rPr>
      </w:pPr>
    </w:p>
    <w:p w14:paraId="5E9897B3" w14:textId="77777777" w:rsidR="001075DA" w:rsidRPr="001B5572" w:rsidRDefault="001075DA" w:rsidP="001075DA">
      <w:pPr>
        <w:jc w:val="center"/>
        <w:rPr>
          <w:rFonts w:ascii="Tahoma" w:hAnsi="Tahoma" w:cs="Tahoma"/>
          <w:b/>
        </w:rPr>
      </w:pPr>
    </w:p>
    <w:p w14:paraId="1F009EB9" w14:textId="77777777" w:rsidR="001075DA" w:rsidRPr="001B5572" w:rsidRDefault="001075DA" w:rsidP="001075DA">
      <w:pPr>
        <w:jc w:val="center"/>
        <w:rPr>
          <w:rFonts w:ascii="Tahoma" w:hAnsi="Tahoma" w:cs="Tahoma"/>
        </w:rPr>
      </w:pPr>
    </w:p>
    <w:p w14:paraId="75D5D9DF" w14:textId="77777777" w:rsidR="001075DA" w:rsidRPr="0038487C" w:rsidRDefault="001075DA" w:rsidP="001075DA">
      <w:pPr>
        <w:jc w:val="center"/>
        <w:rPr>
          <w:rFonts w:ascii="Tahoma" w:hAnsi="Tahoma" w:cs="Tahoma"/>
          <w:b/>
        </w:rPr>
      </w:pPr>
      <w:r>
        <w:rPr>
          <w:rFonts w:ascii="Tahoma" w:hAnsi="Tahoma" w:cs="Tahoma"/>
          <w:b/>
        </w:rPr>
        <w:t>ALTAMIR KURTEN</w:t>
      </w:r>
      <w:r>
        <w:rPr>
          <w:rFonts w:ascii="Tahoma" w:hAnsi="Tahoma" w:cs="Tahoma"/>
          <w:b/>
        </w:rPr>
        <w:br/>
      </w:r>
      <w:r w:rsidRPr="001B5572">
        <w:rPr>
          <w:rFonts w:ascii="Tahoma" w:hAnsi="Tahoma" w:cs="Tahoma"/>
        </w:rPr>
        <w:t>PREFEITO MUNICIPAL</w:t>
      </w:r>
    </w:p>
    <w:p w14:paraId="281448D5" w14:textId="77777777" w:rsidR="001075DA" w:rsidRPr="001B5572" w:rsidRDefault="001075DA" w:rsidP="001075DA">
      <w:pPr>
        <w:jc w:val="both"/>
        <w:rPr>
          <w:rFonts w:ascii="Tahoma" w:hAnsi="Tahoma" w:cs="Tahoma"/>
          <w:bCs/>
        </w:rPr>
      </w:pPr>
    </w:p>
    <w:p w14:paraId="2D3AE0EE" w14:textId="77777777" w:rsidR="001075DA" w:rsidRDefault="001075DA" w:rsidP="001075DA">
      <w:pPr>
        <w:overflowPunct/>
        <w:autoSpaceDE/>
        <w:autoSpaceDN/>
        <w:adjustRightInd/>
        <w:textAlignment w:val="auto"/>
        <w:rPr>
          <w:rFonts w:ascii="Tahoma" w:hAnsi="Tahoma" w:cs="Tahoma"/>
          <w:bCs/>
        </w:rPr>
      </w:pPr>
    </w:p>
    <w:p w14:paraId="46D3E43A" w14:textId="77777777" w:rsidR="001075DA" w:rsidRDefault="001075DA" w:rsidP="001075DA">
      <w:pPr>
        <w:overflowPunct/>
        <w:autoSpaceDE/>
        <w:autoSpaceDN/>
        <w:adjustRightInd/>
        <w:textAlignment w:val="auto"/>
        <w:rPr>
          <w:rFonts w:ascii="Tahoma" w:hAnsi="Tahoma" w:cs="Tahoma"/>
          <w:bCs/>
        </w:rPr>
      </w:pPr>
    </w:p>
    <w:p w14:paraId="49E74FC6" w14:textId="77777777" w:rsidR="001075DA" w:rsidRDefault="001075DA" w:rsidP="001075DA">
      <w:pPr>
        <w:overflowPunct/>
        <w:autoSpaceDE/>
        <w:autoSpaceDN/>
        <w:adjustRightInd/>
        <w:textAlignment w:val="auto"/>
        <w:rPr>
          <w:rFonts w:ascii="Tahoma" w:hAnsi="Tahoma" w:cs="Tahoma"/>
          <w:bCs/>
        </w:rPr>
      </w:pPr>
    </w:p>
    <w:p w14:paraId="49EC3C71" w14:textId="77777777" w:rsidR="001075DA" w:rsidRDefault="001075DA" w:rsidP="001075DA">
      <w:pPr>
        <w:overflowPunct/>
        <w:autoSpaceDE/>
        <w:autoSpaceDN/>
        <w:adjustRightInd/>
        <w:textAlignment w:val="auto"/>
        <w:rPr>
          <w:rFonts w:ascii="Tahoma" w:hAnsi="Tahoma" w:cs="Tahoma"/>
          <w:bCs/>
        </w:rPr>
      </w:pPr>
    </w:p>
    <w:p w14:paraId="06D788E8" w14:textId="77777777" w:rsidR="001075DA" w:rsidRDefault="001075DA" w:rsidP="001075DA">
      <w:pPr>
        <w:overflowPunct/>
        <w:autoSpaceDE/>
        <w:autoSpaceDN/>
        <w:adjustRightInd/>
        <w:textAlignment w:val="auto"/>
        <w:rPr>
          <w:rFonts w:ascii="Tahoma" w:hAnsi="Tahoma" w:cs="Tahoma"/>
          <w:bCs/>
        </w:rPr>
      </w:pPr>
    </w:p>
    <w:p w14:paraId="15ABD532" w14:textId="77777777" w:rsidR="001075DA" w:rsidRDefault="001075DA" w:rsidP="001075DA">
      <w:pPr>
        <w:overflowPunct/>
        <w:autoSpaceDE/>
        <w:autoSpaceDN/>
        <w:adjustRightInd/>
        <w:textAlignment w:val="auto"/>
        <w:rPr>
          <w:rFonts w:ascii="Tahoma" w:hAnsi="Tahoma" w:cs="Tahoma"/>
          <w:bCs/>
        </w:rPr>
      </w:pPr>
    </w:p>
    <w:p w14:paraId="7C1E9961" w14:textId="77777777" w:rsidR="001075DA" w:rsidRDefault="001075DA" w:rsidP="001075DA">
      <w:pPr>
        <w:overflowPunct/>
        <w:autoSpaceDE/>
        <w:autoSpaceDN/>
        <w:adjustRightInd/>
        <w:textAlignment w:val="auto"/>
        <w:rPr>
          <w:rFonts w:ascii="Tahoma" w:hAnsi="Tahoma" w:cs="Tahoma"/>
          <w:bCs/>
        </w:rPr>
      </w:pPr>
    </w:p>
    <w:p w14:paraId="3CEF239C" w14:textId="77777777" w:rsidR="001075DA" w:rsidRPr="002F7FCB" w:rsidRDefault="001075DA" w:rsidP="001075DA">
      <w:pPr>
        <w:overflowPunct/>
        <w:autoSpaceDE/>
        <w:autoSpaceDN/>
        <w:adjustRightInd/>
        <w:textAlignment w:val="auto"/>
        <w:rPr>
          <w:rFonts w:ascii="Tahoma" w:hAnsi="Tahoma" w:cs="Tahoma"/>
          <w:bCs/>
        </w:rPr>
      </w:pPr>
    </w:p>
    <w:p w14:paraId="3D35FDCD" w14:textId="77777777" w:rsidR="001075DA" w:rsidRPr="008F56FB" w:rsidRDefault="001075DA" w:rsidP="001075DA">
      <w:pPr>
        <w:jc w:val="center"/>
        <w:rPr>
          <w:rFonts w:ascii="Tahoma" w:hAnsi="Tahoma" w:cs="Tahoma"/>
          <w:b/>
          <w:bCs/>
        </w:rPr>
      </w:pPr>
      <w:r w:rsidRPr="008F56FB">
        <w:rPr>
          <w:rFonts w:ascii="Tahoma" w:hAnsi="Tahoma" w:cs="Tahoma"/>
          <w:b/>
          <w:bCs/>
          <w:highlight w:val="yellow"/>
        </w:rPr>
        <w:t>MINUTA DO CONTRATO DEVIDAMENTE PREENCHIDA</w:t>
      </w:r>
    </w:p>
    <w:p w14:paraId="5B566B0D" w14:textId="77777777" w:rsidR="001075DA" w:rsidRPr="001B5572" w:rsidRDefault="001075DA" w:rsidP="001075DA">
      <w:pPr>
        <w:jc w:val="both"/>
        <w:rPr>
          <w:rFonts w:ascii="Tahoma" w:hAnsi="Tahoma" w:cs="Tahoma"/>
          <w:bCs/>
        </w:rPr>
      </w:pPr>
    </w:p>
    <w:p w14:paraId="1D55B9CD" w14:textId="77777777" w:rsidR="001075DA" w:rsidRDefault="001075DA" w:rsidP="001075DA">
      <w:pPr>
        <w:overflowPunct/>
        <w:autoSpaceDE/>
        <w:autoSpaceDN/>
        <w:adjustRightInd/>
        <w:textAlignment w:val="auto"/>
        <w:rPr>
          <w:rStyle w:val="nfase"/>
          <w:rFonts w:ascii="Tahoma" w:hAnsi="Tahoma" w:cs="Tahoma"/>
          <w:b/>
          <w:i w:val="0"/>
          <w:color w:val="404040"/>
        </w:rPr>
      </w:pPr>
      <w:r>
        <w:rPr>
          <w:rStyle w:val="nfase"/>
          <w:rFonts w:ascii="Tahoma" w:hAnsi="Tahoma" w:cs="Tahoma"/>
          <w:b/>
        </w:rPr>
        <w:br w:type="page"/>
      </w:r>
    </w:p>
    <w:p w14:paraId="7CC5AC69" w14:textId="77777777" w:rsidR="001075DA" w:rsidRPr="001B5572" w:rsidRDefault="001075DA" w:rsidP="001075DA">
      <w:pPr>
        <w:pStyle w:val="Ttulo8"/>
        <w:spacing w:before="0"/>
        <w:jc w:val="center"/>
        <w:rPr>
          <w:rStyle w:val="nfase"/>
          <w:rFonts w:ascii="Tahoma" w:hAnsi="Tahoma" w:cs="Tahoma"/>
          <w:b/>
          <w:i w:val="0"/>
        </w:rPr>
      </w:pPr>
    </w:p>
    <w:p w14:paraId="4674282A" w14:textId="77777777" w:rsidR="001075DA" w:rsidRDefault="001075DA" w:rsidP="001075DA">
      <w:pPr>
        <w:pStyle w:val="Ttulo8"/>
        <w:spacing w:before="0"/>
        <w:jc w:val="center"/>
        <w:rPr>
          <w:rStyle w:val="nfase"/>
          <w:rFonts w:ascii="Tahoma" w:hAnsi="Tahoma" w:cs="Tahoma"/>
          <w:b/>
          <w:i w:val="0"/>
        </w:rPr>
      </w:pPr>
    </w:p>
    <w:p w14:paraId="71359C03" w14:textId="77777777" w:rsidR="001075DA" w:rsidRDefault="001075DA" w:rsidP="001075DA">
      <w:pPr>
        <w:pStyle w:val="Ttulo8"/>
        <w:spacing w:before="0"/>
        <w:jc w:val="center"/>
        <w:rPr>
          <w:rStyle w:val="nfase"/>
          <w:rFonts w:ascii="Tahoma" w:hAnsi="Tahoma" w:cs="Tahoma"/>
          <w:b/>
          <w:i w:val="0"/>
        </w:rPr>
      </w:pPr>
    </w:p>
    <w:p w14:paraId="30AF073E" w14:textId="77777777" w:rsidR="001075DA" w:rsidRPr="001B5572" w:rsidRDefault="001075DA" w:rsidP="001075DA">
      <w:pPr>
        <w:pStyle w:val="Ttulo8"/>
        <w:spacing w:before="0"/>
        <w:jc w:val="center"/>
        <w:rPr>
          <w:rStyle w:val="nfase"/>
          <w:rFonts w:ascii="Tahoma" w:hAnsi="Tahoma" w:cs="Tahoma"/>
          <w:b/>
          <w:i w:val="0"/>
        </w:rPr>
      </w:pPr>
      <w:r w:rsidRPr="001B5572">
        <w:rPr>
          <w:rStyle w:val="nfase"/>
          <w:rFonts w:ascii="Tahoma" w:hAnsi="Tahoma" w:cs="Tahoma"/>
          <w:b/>
        </w:rPr>
        <w:t>ORDEM DE FORNECIMENTO</w:t>
      </w:r>
    </w:p>
    <w:p w14:paraId="45B59B95" w14:textId="77777777" w:rsidR="001075DA" w:rsidRPr="001B5572" w:rsidRDefault="001075DA" w:rsidP="001075DA">
      <w:pPr>
        <w:jc w:val="center"/>
        <w:rPr>
          <w:rStyle w:val="nfase"/>
          <w:rFonts w:ascii="Tahoma" w:hAnsi="Tahoma" w:cs="Tahoma"/>
          <w:i w:val="0"/>
        </w:rPr>
      </w:pPr>
    </w:p>
    <w:p w14:paraId="631E7699" w14:textId="77777777" w:rsidR="001075DA" w:rsidRPr="001B5572" w:rsidRDefault="001075DA" w:rsidP="001075DA">
      <w:pPr>
        <w:jc w:val="center"/>
        <w:rPr>
          <w:rStyle w:val="nfase"/>
          <w:rFonts w:ascii="Tahoma" w:hAnsi="Tahoma" w:cs="Tahoma"/>
          <w:i w:val="0"/>
        </w:rPr>
      </w:pPr>
    </w:p>
    <w:p w14:paraId="22B8B2C3" w14:textId="77777777" w:rsidR="001075DA" w:rsidRPr="001B5572" w:rsidRDefault="001075DA" w:rsidP="001075DA">
      <w:pPr>
        <w:jc w:val="center"/>
        <w:rPr>
          <w:rStyle w:val="nfase"/>
          <w:rFonts w:ascii="Tahoma" w:hAnsi="Tahoma" w:cs="Tahoma"/>
          <w:i w:val="0"/>
        </w:rPr>
      </w:pPr>
    </w:p>
    <w:p w14:paraId="22AE9AE3" w14:textId="77777777" w:rsidR="001075DA" w:rsidRPr="001B5572" w:rsidRDefault="001075DA" w:rsidP="001075DA">
      <w:pPr>
        <w:jc w:val="center"/>
        <w:rPr>
          <w:rStyle w:val="nfase"/>
          <w:rFonts w:ascii="Tahoma" w:hAnsi="Tahoma" w:cs="Tahoma"/>
          <w:i w:val="0"/>
        </w:rPr>
      </w:pPr>
    </w:p>
    <w:p w14:paraId="1F78CB36" w14:textId="77777777" w:rsidR="001075DA" w:rsidRPr="001B5572" w:rsidRDefault="001075DA" w:rsidP="001075DA">
      <w:pPr>
        <w:jc w:val="both"/>
        <w:rPr>
          <w:rStyle w:val="nfase"/>
          <w:rFonts w:ascii="Tahoma" w:hAnsi="Tahoma" w:cs="Tahoma"/>
          <w:i w:val="0"/>
        </w:rPr>
      </w:pPr>
    </w:p>
    <w:p w14:paraId="78189ACD" w14:textId="44493265" w:rsidR="001075DA" w:rsidRPr="001B5572" w:rsidRDefault="001075DA" w:rsidP="001075DA">
      <w:pPr>
        <w:jc w:val="both"/>
        <w:rPr>
          <w:rStyle w:val="nfase"/>
          <w:rFonts w:ascii="Tahoma" w:hAnsi="Tahoma" w:cs="Tahoma"/>
          <w:i w:val="0"/>
        </w:rPr>
      </w:pPr>
      <w:r w:rsidRPr="001B5572">
        <w:rPr>
          <w:rStyle w:val="nfase"/>
          <w:rFonts w:ascii="Tahoma" w:hAnsi="Tahoma" w:cs="Tahoma"/>
        </w:rPr>
        <w:tab/>
        <w:t>Autorizo a empresa</w:t>
      </w:r>
      <w:r>
        <w:rPr>
          <w:rStyle w:val="nfase"/>
          <w:rFonts w:ascii="Tahoma" w:hAnsi="Tahoma" w:cs="Tahoma"/>
        </w:rPr>
        <w:t xml:space="preserve"> </w:t>
      </w:r>
      <w:r w:rsidR="00FD17D9">
        <w:rPr>
          <w:rFonts w:ascii="Tahoma" w:hAnsi="Tahoma" w:cs="Tahoma"/>
          <w:b/>
          <w:bCs/>
        </w:rPr>
        <w:t>ROSIMEIRE DA SILVA EIRELI</w:t>
      </w:r>
      <w:r w:rsidRPr="001B5572">
        <w:rPr>
          <w:rFonts w:ascii="Tahoma" w:hAnsi="Tahoma" w:cs="Tahoma"/>
          <w:b/>
        </w:rPr>
        <w:t>,</w:t>
      </w:r>
      <w:r w:rsidRPr="001B5572">
        <w:rPr>
          <w:rFonts w:ascii="Tahoma" w:hAnsi="Tahoma" w:cs="Tahoma"/>
        </w:rPr>
        <w:t xml:space="preserve"> sito </w:t>
      </w:r>
      <w:proofErr w:type="spellStart"/>
      <w:r w:rsidRPr="001B5572">
        <w:rPr>
          <w:rFonts w:ascii="Tahoma" w:hAnsi="Tahoma" w:cs="Tahoma"/>
        </w:rPr>
        <w:t>na</w:t>
      </w:r>
      <w:proofErr w:type="spellEnd"/>
      <w:r>
        <w:rPr>
          <w:rFonts w:ascii="Tahoma" w:hAnsi="Tahoma" w:cs="Tahoma"/>
        </w:rPr>
        <w:t xml:space="preserve"> Avenida </w:t>
      </w:r>
      <w:r w:rsidR="00FD17D9">
        <w:rPr>
          <w:rFonts w:ascii="Tahoma" w:hAnsi="Tahoma" w:cs="Tahoma"/>
        </w:rPr>
        <w:t>Contorno</w:t>
      </w:r>
      <w:r w:rsidRPr="001B5572">
        <w:rPr>
          <w:rFonts w:ascii="Tahoma" w:hAnsi="Tahoma" w:cs="Tahoma"/>
        </w:rPr>
        <w:t xml:space="preserve">, nº </w:t>
      </w:r>
      <w:r w:rsidR="00FD17D9">
        <w:rPr>
          <w:rFonts w:ascii="Tahoma" w:hAnsi="Tahoma" w:cs="Tahoma"/>
        </w:rPr>
        <w:t>2565</w:t>
      </w:r>
      <w:r w:rsidRPr="001B5572">
        <w:rPr>
          <w:rFonts w:ascii="Tahoma" w:hAnsi="Tahoma" w:cs="Tahoma"/>
        </w:rPr>
        <w:t xml:space="preserve">, Bairro </w:t>
      </w:r>
      <w:r w:rsidR="00FD17D9">
        <w:rPr>
          <w:rFonts w:ascii="Tahoma" w:hAnsi="Tahoma" w:cs="Tahoma"/>
        </w:rPr>
        <w:t>Nova Ponto</w:t>
      </w:r>
      <w:r w:rsidRPr="001B5572">
        <w:rPr>
          <w:rFonts w:ascii="Tahoma" w:hAnsi="Tahoma" w:cs="Tahoma"/>
        </w:rPr>
        <w:t xml:space="preserve">, </w:t>
      </w:r>
      <w:r w:rsidR="00FD17D9">
        <w:rPr>
          <w:rFonts w:ascii="Tahoma" w:hAnsi="Tahoma" w:cs="Tahoma"/>
        </w:rPr>
        <w:t>Nova Ponte</w:t>
      </w:r>
      <w:r w:rsidRPr="001B5572">
        <w:rPr>
          <w:rFonts w:ascii="Tahoma" w:hAnsi="Tahoma" w:cs="Tahoma"/>
        </w:rPr>
        <w:t xml:space="preserve"> - M</w:t>
      </w:r>
      <w:r w:rsidR="00FD17D9">
        <w:rPr>
          <w:rFonts w:ascii="Tahoma" w:hAnsi="Tahoma" w:cs="Tahoma"/>
        </w:rPr>
        <w:t>G</w:t>
      </w:r>
      <w:r w:rsidRPr="001B5572">
        <w:rPr>
          <w:rFonts w:ascii="Tahoma" w:hAnsi="Tahoma" w:cs="Tahoma"/>
        </w:rPr>
        <w:t xml:space="preserve">, inscrita no CNPJ sob nº </w:t>
      </w:r>
      <w:r w:rsidR="00FD17D9">
        <w:rPr>
          <w:rFonts w:ascii="Tahoma" w:hAnsi="Tahoma" w:cs="Tahoma"/>
        </w:rPr>
        <w:t>05.921.782/0001-15</w:t>
      </w:r>
      <w:r>
        <w:rPr>
          <w:rFonts w:ascii="Tahoma" w:hAnsi="Tahoma" w:cs="Tahoma"/>
        </w:rPr>
        <w:t xml:space="preserve">, </w:t>
      </w:r>
      <w:r w:rsidRPr="001B5572">
        <w:rPr>
          <w:rStyle w:val="nfase"/>
          <w:rFonts w:ascii="Tahoma" w:hAnsi="Tahoma" w:cs="Tahoma"/>
        </w:rPr>
        <w:t>ao fornecimento</w:t>
      </w:r>
      <w:r w:rsidR="005C7661">
        <w:rPr>
          <w:rStyle w:val="nfase"/>
          <w:rFonts w:ascii="Tahoma" w:hAnsi="Tahoma" w:cs="Tahoma"/>
        </w:rPr>
        <w:t xml:space="preserve"> </w:t>
      </w:r>
      <w:r w:rsidRPr="001B5572">
        <w:rPr>
          <w:rFonts w:ascii="Tahoma" w:hAnsi="Tahoma" w:cs="Tahoma"/>
        </w:rPr>
        <w:t xml:space="preserve">de </w:t>
      </w:r>
      <w:r w:rsidR="005C7661" w:rsidRPr="001075DA">
        <w:rPr>
          <w:rFonts w:ascii="Tahoma" w:hAnsi="Tahoma" w:cs="Tahoma"/>
          <w:b/>
        </w:rPr>
        <w:t>AQUISIÇÃO DE PRODUTOS PARA REALIZAÇÃO DO SHOW PIROTÉCNICO EM COMEMORAÇÃO AO REVEILLON, VIRADA DO ANO DE 2021 PARA 2022</w:t>
      </w:r>
      <w:r w:rsidRPr="001B5572">
        <w:rPr>
          <w:rFonts w:ascii="Tahoma" w:hAnsi="Tahoma" w:cs="Tahoma"/>
        </w:rPr>
        <w:t xml:space="preserve">, </w:t>
      </w:r>
      <w:r w:rsidRPr="00C859DF">
        <w:rPr>
          <w:rFonts w:ascii="Tahoma" w:hAnsi="Tahoma" w:cs="Tahoma"/>
          <w:i/>
        </w:rPr>
        <w:t>co</w:t>
      </w:r>
      <w:r w:rsidRPr="00C859DF">
        <w:rPr>
          <w:rStyle w:val="nfase"/>
          <w:rFonts w:ascii="Tahoma" w:hAnsi="Tahoma" w:cs="Tahoma"/>
        </w:rPr>
        <w:t>n</w:t>
      </w:r>
      <w:r w:rsidRPr="001B5572">
        <w:rPr>
          <w:rStyle w:val="nfase"/>
          <w:rFonts w:ascii="Tahoma" w:hAnsi="Tahoma" w:cs="Tahoma"/>
        </w:rPr>
        <w:t>forme solicitação a partir desta data.</w:t>
      </w:r>
    </w:p>
    <w:p w14:paraId="62F78F8D" w14:textId="77777777" w:rsidR="001075DA" w:rsidRPr="001B5572" w:rsidRDefault="001075DA" w:rsidP="001075DA">
      <w:pPr>
        <w:jc w:val="both"/>
        <w:rPr>
          <w:rStyle w:val="nfase"/>
          <w:rFonts w:ascii="Tahoma" w:hAnsi="Tahoma" w:cs="Tahoma"/>
          <w:i w:val="0"/>
        </w:rPr>
      </w:pPr>
    </w:p>
    <w:p w14:paraId="4E4AEF69" w14:textId="77777777" w:rsidR="001075DA" w:rsidRPr="001B5572" w:rsidRDefault="001075DA" w:rsidP="001075DA">
      <w:pPr>
        <w:jc w:val="both"/>
        <w:rPr>
          <w:rStyle w:val="nfase"/>
          <w:rFonts w:ascii="Tahoma" w:hAnsi="Tahoma" w:cs="Tahoma"/>
          <w:i w:val="0"/>
        </w:rPr>
      </w:pPr>
    </w:p>
    <w:p w14:paraId="2BCF6B28" w14:textId="77777777" w:rsidR="001075DA" w:rsidRPr="001B5572" w:rsidRDefault="001075DA" w:rsidP="001075DA">
      <w:pPr>
        <w:jc w:val="both"/>
        <w:rPr>
          <w:rStyle w:val="nfase"/>
          <w:rFonts w:ascii="Tahoma" w:hAnsi="Tahoma" w:cs="Tahoma"/>
          <w:i w:val="0"/>
        </w:rPr>
      </w:pPr>
    </w:p>
    <w:p w14:paraId="4F4EB978" w14:textId="77777777" w:rsidR="001075DA" w:rsidRPr="001B5572" w:rsidRDefault="001075DA" w:rsidP="001075DA">
      <w:pPr>
        <w:jc w:val="both"/>
        <w:rPr>
          <w:rStyle w:val="nfase"/>
          <w:rFonts w:ascii="Tahoma" w:hAnsi="Tahoma" w:cs="Tahoma"/>
          <w:i w:val="0"/>
        </w:rPr>
      </w:pPr>
    </w:p>
    <w:p w14:paraId="1A2E0591" w14:textId="74E8FD21" w:rsidR="001075DA" w:rsidRDefault="001075DA" w:rsidP="001075DA">
      <w:pPr>
        <w:jc w:val="right"/>
        <w:rPr>
          <w:rFonts w:ascii="Tahoma" w:hAnsi="Tahoma" w:cs="Tahoma"/>
        </w:rPr>
      </w:pPr>
      <w:r w:rsidRPr="001B5572">
        <w:rPr>
          <w:rFonts w:ascii="Tahoma" w:hAnsi="Tahoma" w:cs="Tahoma"/>
        </w:rPr>
        <w:t xml:space="preserve">Cláudia– MT, </w:t>
      </w:r>
      <w:proofErr w:type="spellStart"/>
      <w:r>
        <w:rPr>
          <w:rFonts w:ascii="Tahoma" w:hAnsi="Tahoma" w:cs="Tahoma"/>
        </w:rPr>
        <w:t>xx</w:t>
      </w:r>
      <w:proofErr w:type="spellEnd"/>
      <w:r>
        <w:rPr>
          <w:rFonts w:ascii="Tahoma" w:hAnsi="Tahoma" w:cs="Tahoma"/>
        </w:rPr>
        <w:t xml:space="preserve"> </w:t>
      </w:r>
      <w:r w:rsidRPr="001B5572">
        <w:rPr>
          <w:rFonts w:ascii="Tahoma" w:hAnsi="Tahoma" w:cs="Tahoma"/>
        </w:rPr>
        <w:t xml:space="preserve">de </w:t>
      </w:r>
      <w:proofErr w:type="gramStart"/>
      <w:r w:rsidR="005C7661">
        <w:rPr>
          <w:rFonts w:ascii="Tahoma" w:hAnsi="Tahoma" w:cs="Tahoma"/>
        </w:rPr>
        <w:t>Dezembro</w:t>
      </w:r>
      <w:proofErr w:type="gramEnd"/>
      <w:r>
        <w:rPr>
          <w:rFonts w:ascii="Tahoma" w:hAnsi="Tahoma" w:cs="Tahoma"/>
        </w:rPr>
        <w:t xml:space="preserve"> </w:t>
      </w:r>
      <w:r w:rsidRPr="001B5572">
        <w:rPr>
          <w:rFonts w:ascii="Tahoma" w:hAnsi="Tahoma" w:cs="Tahoma"/>
        </w:rPr>
        <w:t>de 20</w:t>
      </w:r>
      <w:r>
        <w:rPr>
          <w:rFonts w:ascii="Tahoma" w:hAnsi="Tahoma" w:cs="Tahoma"/>
        </w:rPr>
        <w:t>21</w:t>
      </w:r>
      <w:r w:rsidRPr="001B5572">
        <w:rPr>
          <w:rFonts w:ascii="Tahoma" w:hAnsi="Tahoma" w:cs="Tahoma"/>
        </w:rPr>
        <w:t xml:space="preserve">. </w:t>
      </w:r>
    </w:p>
    <w:p w14:paraId="72983E66" w14:textId="77777777" w:rsidR="001075DA" w:rsidRPr="001B5572" w:rsidRDefault="001075DA" w:rsidP="001075DA">
      <w:pPr>
        <w:jc w:val="center"/>
        <w:rPr>
          <w:rStyle w:val="nfase"/>
          <w:rFonts w:ascii="Tahoma" w:hAnsi="Tahoma" w:cs="Tahoma"/>
          <w:i w:val="0"/>
        </w:rPr>
      </w:pPr>
    </w:p>
    <w:p w14:paraId="559ECE22" w14:textId="77777777" w:rsidR="001075DA" w:rsidRPr="001B5572" w:rsidRDefault="001075DA" w:rsidP="001075DA">
      <w:pPr>
        <w:jc w:val="center"/>
        <w:rPr>
          <w:rStyle w:val="nfase"/>
          <w:rFonts w:ascii="Tahoma" w:hAnsi="Tahoma" w:cs="Tahoma"/>
          <w:i w:val="0"/>
        </w:rPr>
      </w:pPr>
    </w:p>
    <w:p w14:paraId="4856CA97" w14:textId="77777777" w:rsidR="001075DA" w:rsidRPr="001B5572" w:rsidRDefault="001075DA" w:rsidP="001075DA">
      <w:pPr>
        <w:jc w:val="center"/>
        <w:rPr>
          <w:rStyle w:val="nfase"/>
          <w:rFonts w:ascii="Tahoma" w:hAnsi="Tahoma" w:cs="Tahoma"/>
          <w:i w:val="0"/>
        </w:rPr>
      </w:pPr>
    </w:p>
    <w:p w14:paraId="44A6CD56" w14:textId="77777777" w:rsidR="001075DA" w:rsidRPr="001B5572" w:rsidRDefault="001075DA" w:rsidP="001075DA">
      <w:pPr>
        <w:jc w:val="center"/>
        <w:rPr>
          <w:rStyle w:val="nfase"/>
          <w:rFonts w:ascii="Tahoma" w:hAnsi="Tahoma" w:cs="Tahoma"/>
          <w:i w:val="0"/>
        </w:rPr>
      </w:pPr>
    </w:p>
    <w:p w14:paraId="4E2024D9" w14:textId="77777777" w:rsidR="001075DA" w:rsidRPr="001B5572" w:rsidRDefault="001075DA" w:rsidP="001075DA">
      <w:pPr>
        <w:jc w:val="center"/>
        <w:rPr>
          <w:rStyle w:val="nfase"/>
          <w:rFonts w:ascii="Tahoma" w:hAnsi="Tahoma" w:cs="Tahoma"/>
          <w:i w:val="0"/>
        </w:rPr>
      </w:pPr>
    </w:p>
    <w:p w14:paraId="4232730C" w14:textId="77777777" w:rsidR="001075DA" w:rsidRPr="001B5572" w:rsidRDefault="001075DA" w:rsidP="001075DA">
      <w:pPr>
        <w:jc w:val="center"/>
        <w:rPr>
          <w:rStyle w:val="nfase"/>
          <w:rFonts w:ascii="Tahoma" w:hAnsi="Tahoma" w:cs="Tahoma"/>
          <w:i w:val="0"/>
        </w:rPr>
      </w:pPr>
    </w:p>
    <w:p w14:paraId="24746183" w14:textId="77777777" w:rsidR="001075DA" w:rsidRPr="001B5572" w:rsidRDefault="001075DA" w:rsidP="001075DA">
      <w:pPr>
        <w:jc w:val="center"/>
        <w:rPr>
          <w:rStyle w:val="nfase"/>
          <w:rFonts w:ascii="Tahoma" w:hAnsi="Tahoma" w:cs="Tahoma"/>
          <w:i w:val="0"/>
        </w:rPr>
      </w:pPr>
    </w:p>
    <w:p w14:paraId="1FCDA360" w14:textId="77777777" w:rsidR="001075DA" w:rsidRPr="001B5572" w:rsidRDefault="001075DA" w:rsidP="001075DA">
      <w:pPr>
        <w:jc w:val="center"/>
        <w:rPr>
          <w:rStyle w:val="nfase"/>
          <w:rFonts w:ascii="Tahoma" w:hAnsi="Tahoma" w:cs="Tahoma"/>
          <w:b/>
          <w:i w:val="0"/>
        </w:rPr>
      </w:pPr>
    </w:p>
    <w:p w14:paraId="2F0169FA" w14:textId="77777777" w:rsidR="001075DA" w:rsidRPr="0038487C" w:rsidRDefault="001075DA" w:rsidP="001075DA">
      <w:pPr>
        <w:jc w:val="center"/>
        <w:rPr>
          <w:rFonts w:ascii="Tahoma" w:hAnsi="Tahoma" w:cs="Tahoma"/>
          <w:b/>
        </w:rPr>
      </w:pPr>
      <w:r>
        <w:rPr>
          <w:rFonts w:ascii="Tahoma" w:hAnsi="Tahoma" w:cs="Tahoma"/>
          <w:b/>
        </w:rPr>
        <w:t>ALTAMIR KURTEN</w:t>
      </w:r>
      <w:r>
        <w:rPr>
          <w:rFonts w:ascii="Tahoma" w:hAnsi="Tahoma" w:cs="Tahoma"/>
          <w:b/>
        </w:rPr>
        <w:br/>
      </w:r>
      <w:r w:rsidRPr="001B5572">
        <w:rPr>
          <w:rFonts w:ascii="Tahoma" w:hAnsi="Tahoma" w:cs="Tahoma"/>
        </w:rPr>
        <w:t>PREFEITO MUNICIPAL</w:t>
      </w:r>
    </w:p>
    <w:p w14:paraId="644B55F6" w14:textId="77777777" w:rsidR="001075DA" w:rsidRPr="001B5572" w:rsidRDefault="001075DA" w:rsidP="001075DA">
      <w:pPr>
        <w:jc w:val="center"/>
        <w:rPr>
          <w:rFonts w:ascii="Tahoma" w:hAnsi="Tahoma" w:cs="Tahoma"/>
          <w:bCs/>
        </w:rPr>
      </w:pPr>
    </w:p>
    <w:p w14:paraId="392DBCC6" w14:textId="77777777" w:rsidR="001075DA" w:rsidRPr="001B5572" w:rsidRDefault="001075DA" w:rsidP="001075DA">
      <w:pPr>
        <w:jc w:val="center"/>
        <w:rPr>
          <w:rFonts w:ascii="Tahoma" w:hAnsi="Tahoma" w:cs="Tahoma"/>
          <w:bCs/>
        </w:rPr>
      </w:pPr>
    </w:p>
    <w:p w14:paraId="2AAFBBD1" w14:textId="77777777" w:rsidR="001075DA" w:rsidRPr="001B5572" w:rsidRDefault="001075DA" w:rsidP="001075DA">
      <w:pPr>
        <w:jc w:val="center"/>
        <w:rPr>
          <w:rFonts w:ascii="Tahoma" w:hAnsi="Tahoma" w:cs="Tahoma"/>
          <w:bCs/>
        </w:rPr>
      </w:pPr>
    </w:p>
    <w:p w14:paraId="32C50A22" w14:textId="77777777" w:rsidR="001075DA" w:rsidRPr="001B5572" w:rsidRDefault="001075DA" w:rsidP="001075DA">
      <w:pPr>
        <w:jc w:val="center"/>
        <w:rPr>
          <w:rFonts w:ascii="Tahoma" w:hAnsi="Tahoma" w:cs="Tahoma"/>
          <w:bCs/>
        </w:rPr>
      </w:pPr>
    </w:p>
    <w:p w14:paraId="4C227F96" w14:textId="77777777" w:rsidR="001075DA" w:rsidRPr="001B5572" w:rsidRDefault="001075DA" w:rsidP="001075DA">
      <w:pPr>
        <w:jc w:val="both"/>
        <w:rPr>
          <w:rFonts w:ascii="Tahoma" w:hAnsi="Tahoma" w:cs="Tahoma"/>
          <w:bCs/>
        </w:rPr>
      </w:pPr>
    </w:p>
    <w:p w14:paraId="62857109" w14:textId="77777777" w:rsidR="001075DA" w:rsidRPr="001B5572" w:rsidRDefault="001075DA" w:rsidP="001075DA">
      <w:pPr>
        <w:jc w:val="both"/>
        <w:rPr>
          <w:rFonts w:ascii="Tahoma" w:hAnsi="Tahoma" w:cs="Tahoma"/>
          <w:bCs/>
        </w:rPr>
      </w:pPr>
    </w:p>
    <w:p w14:paraId="344E546A" w14:textId="77777777" w:rsidR="001075DA" w:rsidRPr="001B5572" w:rsidRDefault="001075DA" w:rsidP="001075DA">
      <w:pPr>
        <w:jc w:val="both"/>
        <w:rPr>
          <w:rFonts w:ascii="Tahoma" w:hAnsi="Tahoma" w:cs="Tahoma"/>
          <w:bCs/>
        </w:rPr>
      </w:pPr>
    </w:p>
    <w:p w14:paraId="3C0940CC" w14:textId="77777777" w:rsidR="001075DA" w:rsidRPr="001B5572" w:rsidRDefault="001075DA" w:rsidP="001075DA">
      <w:pPr>
        <w:jc w:val="both"/>
        <w:rPr>
          <w:rFonts w:ascii="Tahoma" w:hAnsi="Tahoma" w:cs="Tahoma"/>
          <w:bCs/>
        </w:rPr>
      </w:pPr>
    </w:p>
    <w:p w14:paraId="4A07A73A" w14:textId="77777777" w:rsidR="001075DA" w:rsidRPr="001B5572" w:rsidRDefault="001075DA" w:rsidP="001075DA">
      <w:pPr>
        <w:jc w:val="both"/>
        <w:rPr>
          <w:rFonts w:ascii="Tahoma" w:hAnsi="Tahoma" w:cs="Tahoma"/>
          <w:bCs/>
        </w:rPr>
      </w:pPr>
    </w:p>
    <w:p w14:paraId="22A74319" w14:textId="77777777" w:rsidR="001075DA" w:rsidRPr="001B5572" w:rsidRDefault="001075DA" w:rsidP="001075DA">
      <w:pPr>
        <w:jc w:val="both"/>
        <w:rPr>
          <w:rFonts w:ascii="Tahoma" w:hAnsi="Tahoma" w:cs="Tahoma"/>
          <w:bCs/>
        </w:rPr>
      </w:pPr>
    </w:p>
    <w:p w14:paraId="05C5E68F" w14:textId="77777777" w:rsidR="001075DA" w:rsidRPr="001B5572" w:rsidRDefault="001075DA" w:rsidP="001075DA">
      <w:pPr>
        <w:pStyle w:val="Ttulo1"/>
        <w:rPr>
          <w:rFonts w:ascii="Tahoma" w:hAnsi="Tahoma" w:cs="Tahoma"/>
          <w:sz w:val="20"/>
        </w:rPr>
      </w:pPr>
    </w:p>
    <w:p w14:paraId="0B20B298" w14:textId="77777777" w:rsidR="00A11690" w:rsidRDefault="00A11690"/>
    <w:sectPr w:rsidR="00A11690">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0D513" w14:textId="77777777" w:rsidR="00DF4985" w:rsidRDefault="00DF4985" w:rsidP="001075DA">
      <w:r>
        <w:separator/>
      </w:r>
    </w:p>
  </w:endnote>
  <w:endnote w:type="continuationSeparator" w:id="0">
    <w:p w14:paraId="631173E9" w14:textId="77777777" w:rsidR="00DF4985" w:rsidRDefault="00DF4985" w:rsidP="0010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47A05" w14:textId="77777777" w:rsidR="00DF4985" w:rsidRDefault="00DF4985" w:rsidP="001075DA">
      <w:r>
        <w:separator/>
      </w:r>
    </w:p>
  </w:footnote>
  <w:footnote w:type="continuationSeparator" w:id="0">
    <w:p w14:paraId="2276DE39" w14:textId="77777777" w:rsidR="00DF4985" w:rsidRDefault="00DF4985" w:rsidP="001075DA">
      <w:r>
        <w:continuationSeparator/>
      </w:r>
    </w:p>
  </w:footnote>
  <w:footnote w:id="1">
    <w:p w14:paraId="142AB293" w14:textId="77777777" w:rsidR="001075DA" w:rsidRPr="000C71F7" w:rsidRDefault="001075DA" w:rsidP="001075DA">
      <w:pPr>
        <w:pStyle w:val="NormalWeb"/>
        <w:spacing w:before="0" w:beforeAutospacing="0" w:after="0" w:afterAutospacing="0"/>
        <w:rPr>
          <w:rFonts w:asciiTheme="minorHAnsi" w:hAnsiTheme="minorHAnsi"/>
          <w:sz w:val="12"/>
          <w:szCs w:val="12"/>
        </w:rPr>
      </w:pPr>
      <w:r w:rsidRPr="00857AD2">
        <w:rPr>
          <w:rStyle w:val="Refdenotaderodap"/>
          <w:sz w:val="20"/>
        </w:rPr>
        <w:footnoteRef/>
      </w:r>
      <w:r w:rsidRPr="000C71F7">
        <w:rPr>
          <w:rFonts w:asciiTheme="minorHAnsi" w:hAnsiTheme="minorHAnsi" w:cs="Arial"/>
          <w:sz w:val="12"/>
          <w:szCs w:val="12"/>
        </w:rPr>
        <w:t>Art. 23.  (...)</w:t>
      </w:r>
    </w:p>
    <w:p w14:paraId="451174D6" w14:textId="77777777" w:rsidR="001075DA" w:rsidRPr="000C71F7" w:rsidRDefault="001075DA" w:rsidP="001075DA">
      <w:pPr>
        <w:pStyle w:val="NormalWeb"/>
        <w:spacing w:before="0" w:beforeAutospacing="0" w:after="0" w:afterAutospacing="0"/>
        <w:rPr>
          <w:rFonts w:asciiTheme="minorHAnsi" w:hAnsiTheme="minorHAnsi"/>
          <w:sz w:val="12"/>
          <w:szCs w:val="12"/>
        </w:rPr>
      </w:pPr>
      <w:r w:rsidRPr="000C71F7">
        <w:rPr>
          <w:rFonts w:asciiTheme="minorHAnsi" w:hAnsiTheme="minorHAnsi" w:cs="Arial"/>
          <w:sz w:val="12"/>
          <w:szCs w:val="12"/>
        </w:rPr>
        <w:t xml:space="preserve">I - </w:t>
      </w:r>
      <w:proofErr w:type="gramStart"/>
      <w:r w:rsidRPr="000C71F7">
        <w:rPr>
          <w:rFonts w:asciiTheme="minorHAnsi" w:hAnsiTheme="minorHAnsi" w:cs="Arial"/>
          <w:sz w:val="12"/>
          <w:szCs w:val="12"/>
        </w:rPr>
        <w:t>para</w:t>
      </w:r>
      <w:proofErr w:type="gramEnd"/>
      <w:r w:rsidRPr="000C71F7">
        <w:rPr>
          <w:rFonts w:asciiTheme="minorHAnsi" w:hAnsiTheme="minorHAnsi" w:cs="Arial"/>
          <w:sz w:val="12"/>
          <w:szCs w:val="12"/>
        </w:rPr>
        <w:t xml:space="preserve"> obras e serviços de engenharia: </w:t>
      </w:r>
      <w:hyperlink r:id="rId1" w:anchor="art23i" w:history="1">
        <w:r w:rsidRPr="000C71F7">
          <w:rPr>
            <w:rStyle w:val="Hyperlink"/>
            <w:rFonts w:asciiTheme="minorHAnsi" w:hAnsiTheme="minorHAnsi" w:cs="Arial"/>
            <w:sz w:val="12"/>
            <w:szCs w:val="12"/>
          </w:rPr>
          <w:t>(Redação dada pela Lei nº 9.648, de 1998)</w:t>
        </w:r>
      </w:hyperlink>
    </w:p>
    <w:p w14:paraId="49BC21DD" w14:textId="77777777" w:rsidR="001075DA" w:rsidRPr="000C71F7" w:rsidRDefault="001075DA" w:rsidP="001075DA">
      <w:pPr>
        <w:pStyle w:val="NormalWeb"/>
        <w:spacing w:before="0" w:beforeAutospacing="0" w:after="0" w:afterAutospacing="0"/>
        <w:rPr>
          <w:rFonts w:asciiTheme="minorHAnsi" w:hAnsiTheme="minorHAnsi"/>
          <w:sz w:val="12"/>
          <w:szCs w:val="12"/>
        </w:rPr>
      </w:pPr>
      <w:r w:rsidRPr="000C71F7">
        <w:rPr>
          <w:rFonts w:asciiTheme="minorHAnsi" w:hAnsiTheme="minorHAnsi" w:cs="Arial"/>
          <w:sz w:val="12"/>
          <w:szCs w:val="12"/>
        </w:rPr>
        <w:t xml:space="preserve">a) convite - até R$ 150.000,00 (cento e cinquenta mil reais); </w:t>
      </w:r>
      <w:hyperlink r:id="rId2" w:anchor="art23i" w:history="1">
        <w:r w:rsidRPr="000C71F7">
          <w:rPr>
            <w:rStyle w:val="Hyperlink"/>
            <w:rFonts w:asciiTheme="minorHAnsi" w:hAnsiTheme="minorHAnsi" w:cs="Arial"/>
            <w:sz w:val="12"/>
            <w:szCs w:val="12"/>
          </w:rPr>
          <w:t>(Redação dada pela Lei nº 9.648, de 1998)</w:t>
        </w:r>
      </w:hyperlink>
    </w:p>
    <w:p w14:paraId="516BF93F" w14:textId="77777777" w:rsidR="001075DA" w:rsidRPr="00857AD2" w:rsidRDefault="001075DA" w:rsidP="001075DA">
      <w:pPr>
        <w:pStyle w:val="Textodenotaderodap"/>
        <w:rPr>
          <w:sz w:val="16"/>
        </w:rPr>
      </w:pPr>
    </w:p>
  </w:footnote>
  <w:footnote w:id="2">
    <w:p w14:paraId="3645B72F" w14:textId="77777777" w:rsidR="001075DA" w:rsidRPr="00857AD2" w:rsidRDefault="001075DA" w:rsidP="001075DA">
      <w:pPr>
        <w:pStyle w:val="NormalWeb"/>
        <w:spacing w:before="0" w:beforeAutospacing="0" w:after="0" w:afterAutospacing="0"/>
        <w:rPr>
          <w:sz w:val="20"/>
        </w:rPr>
      </w:pPr>
      <w:r w:rsidRPr="00857AD2">
        <w:rPr>
          <w:rStyle w:val="Refdenotaderodap"/>
          <w:sz w:val="20"/>
        </w:rPr>
        <w:footnoteRef/>
      </w:r>
      <w:r w:rsidRPr="00857AD2">
        <w:rPr>
          <w:rFonts w:ascii="Arial" w:hAnsi="Arial" w:cs="Arial"/>
          <w:sz w:val="11"/>
          <w:szCs w:val="15"/>
        </w:rPr>
        <w:t>Art. 23.  (...)</w:t>
      </w:r>
    </w:p>
    <w:p w14:paraId="2B9162FD" w14:textId="77777777" w:rsidR="001075DA" w:rsidRPr="00857AD2" w:rsidRDefault="001075DA" w:rsidP="001075DA">
      <w:pPr>
        <w:pStyle w:val="NormalWeb"/>
        <w:spacing w:before="0" w:beforeAutospacing="0" w:after="0" w:afterAutospacing="0"/>
        <w:rPr>
          <w:sz w:val="20"/>
        </w:rPr>
      </w:pPr>
      <w:r w:rsidRPr="00857AD2">
        <w:rPr>
          <w:rFonts w:ascii="Arial" w:hAnsi="Arial" w:cs="Arial"/>
          <w:sz w:val="11"/>
          <w:szCs w:val="15"/>
        </w:rPr>
        <w:t>II - </w:t>
      </w:r>
      <w:proofErr w:type="gramStart"/>
      <w:r w:rsidRPr="00857AD2">
        <w:rPr>
          <w:rFonts w:ascii="Arial" w:hAnsi="Arial" w:cs="Arial"/>
          <w:sz w:val="11"/>
          <w:szCs w:val="15"/>
        </w:rPr>
        <w:t>para</w:t>
      </w:r>
      <w:proofErr w:type="gramEnd"/>
      <w:r w:rsidRPr="00857AD2">
        <w:rPr>
          <w:rFonts w:ascii="Arial" w:hAnsi="Arial" w:cs="Arial"/>
          <w:sz w:val="11"/>
          <w:szCs w:val="15"/>
        </w:rPr>
        <w:t xml:space="preserve"> compras e serviços não referidos no inciso anterior:</w:t>
      </w:r>
      <w:hyperlink r:id="rId3" w:anchor="art23ii" w:history="1">
        <w:r w:rsidRPr="00857AD2">
          <w:rPr>
            <w:rStyle w:val="Hyperlink"/>
            <w:rFonts w:ascii="Arial" w:hAnsi="Arial" w:cs="Arial"/>
            <w:sz w:val="11"/>
            <w:szCs w:val="15"/>
          </w:rPr>
          <w:t>(Redação dada pela Lei nº 9.648, de 1998)</w:t>
        </w:r>
      </w:hyperlink>
    </w:p>
    <w:p w14:paraId="038F4062" w14:textId="77777777" w:rsidR="001075DA" w:rsidRPr="00857AD2" w:rsidRDefault="001075DA" w:rsidP="001075DA">
      <w:pPr>
        <w:pStyle w:val="NormalWeb"/>
        <w:spacing w:before="0" w:beforeAutospacing="0" w:after="0" w:afterAutospacing="0"/>
        <w:rPr>
          <w:sz w:val="20"/>
        </w:rPr>
      </w:pPr>
      <w:r w:rsidRPr="00857AD2">
        <w:rPr>
          <w:rFonts w:ascii="Arial" w:hAnsi="Arial" w:cs="Arial"/>
          <w:sz w:val="11"/>
          <w:szCs w:val="15"/>
        </w:rPr>
        <w:t xml:space="preserve">a) convite - até R$ 80.000,00 (oitenta mil reais);  </w:t>
      </w:r>
      <w:hyperlink r:id="rId4" w:anchor="art23ii" w:history="1">
        <w:r w:rsidRPr="00857AD2">
          <w:rPr>
            <w:rStyle w:val="Hyperlink"/>
            <w:rFonts w:ascii="Arial" w:hAnsi="Arial" w:cs="Arial"/>
            <w:sz w:val="11"/>
            <w:szCs w:val="15"/>
          </w:rPr>
          <w:t>(Redação dada pela Lei nº 9.648, de 1998)</w:t>
        </w:r>
      </w:hyperlink>
    </w:p>
    <w:p w14:paraId="29A5931F" w14:textId="77777777" w:rsidR="001075DA" w:rsidRPr="00A81DE4" w:rsidRDefault="001075DA" w:rsidP="001075DA">
      <w:pPr>
        <w:pStyle w:val="Textodenotaderodap"/>
      </w:pPr>
    </w:p>
  </w:footnote>
  <w:footnote w:id="3">
    <w:p w14:paraId="5009C37C" w14:textId="77777777" w:rsidR="001075DA" w:rsidRPr="0039198D" w:rsidRDefault="001075DA" w:rsidP="001075DA">
      <w:pPr>
        <w:pStyle w:val="NormalWeb"/>
        <w:spacing w:before="0" w:beforeAutospacing="0" w:after="0" w:afterAutospacing="0"/>
        <w:jc w:val="both"/>
        <w:rPr>
          <w:rFonts w:ascii="Tahoma" w:hAnsi="Tahoma" w:cs="Tahoma"/>
          <w:sz w:val="12"/>
          <w:szCs w:val="16"/>
        </w:rPr>
      </w:pPr>
      <w:r w:rsidRPr="0039198D">
        <w:rPr>
          <w:rStyle w:val="Refdenotaderodap"/>
          <w:rFonts w:ascii="Tahoma" w:hAnsi="Tahoma" w:cs="Tahoma"/>
          <w:sz w:val="12"/>
          <w:szCs w:val="16"/>
        </w:rPr>
        <w:footnoteRef/>
      </w:r>
      <w:r w:rsidRPr="0039198D">
        <w:rPr>
          <w:rFonts w:ascii="Tahoma" w:hAnsi="Tahoma" w:cs="Tahoma"/>
          <w:sz w:val="12"/>
          <w:szCs w:val="16"/>
        </w:rPr>
        <w:t>Art. 23.  (...)</w:t>
      </w:r>
    </w:p>
    <w:p w14:paraId="219D40DE" w14:textId="77777777" w:rsidR="001075DA" w:rsidRPr="0039198D" w:rsidRDefault="001075DA" w:rsidP="001075DA">
      <w:pPr>
        <w:pStyle w:val="NormalWeb"/>
        <w:spacing w:before="0" w:beforeAutospacing="0" w:after="0" w:afterAutospacing="0"/>
        <w:jc w:val="both"/>
        <w:rPr>
          <w:rFonts w:ascii="Tahoma" w:hAnsi="Tahoma" w:cs="Tahoma"/>
          <w:sz w:val="12"/>
          <w:szCs w:val="16"/>
        </w:rPr>
      </w:pPr>
      <w:r w:rsidRPr="0039198D">
        <w:rPr>
          <w:rFonts w:ascii="Tahoma" w:hAnsi="Tahoma" w:cs="Tahoma"/>
          <w:sz w:val="12"/>
          <w:szCs w:val="16"/>
        </w:rPr>
        <w:t xml:space="preserve">I - </w:t>
      </w:r>
      <w:proofErr w:type="gramStart"/>
      <w:r w:rsidRPr="0039198D">
        <w:rPr>
          <w:rFonts w:ascii="Tahoma" w:hAnsi="Tahoma" w:cs="Tahoma"/>
          <w:sz w:val="12"/>
          <w:szCs w:val="16"/>
        </w:rPr>
        <w:t>para</w:t>
      </w:r>
      <w:proofErr w:type="gramEnd"/>
      <w:r w:rsidRPr="0039198D">
        <w:rPr>
          <w:rFonts w:ascii="Tahoma" w:hAnsi="Tahoma" w:cs="Tahoma"/>
          <w:sz w:val="12"/>
          <w:szCs w:val="16"/>
        </w:rPr>
        <w:t xml:space="preserve"> obras e serviços de engenharia: </w:t>
      </w:r>
      <w:hyperlink r:id="rId5" w:anchor="art23i" w:history="1">
        <w:r w:rsidRPr="006D6D58">
          <w:rPr>
            <w:rStyle w:val="Hyperlink"/>
            <w:rFonts w:ascii="Tahoma" w:hAnsi="Tahoma" w:cs="Tahoma"/>
            <w:sz w:val="12"/>
            <w:szCs w:val="16"/>
          </w:rPr>
          <w:t>(Redação dada pela Lei nº 9.648, de 1998)</w:t>
        </w:r>
      </w:hyperlink>
    </w:p>
    <w:p w14:paraId="28CE4FCE" w14:textId="77777777" w:rsidR="001075DA" w:rsidRPr="0039198D" w:rsidRDefault="001075DA" w:rsidP="001075DA">
      <w:pPr>
        <w:pStyle w:val="NormalWeb"/>
        <w:spacing w:before="0" w:beforeAutospacing="0" w:after="0" w:afterAutospacing="0"/>
        <w:jc w:val="both"/>
        <w:rPr>
          <w:rFonts w:ascii="Tahoma" w:hAnsi="Tahoma" w:cs="Tahoma"/>
          <w:sz w:val="12"/>
          <w:szCs w:val="16"/>
        </w:rPr>
      </w:pPr>
      <w:r w:rsidRPr="0039198D">
        <w:rPr>
          <w:rFonts w:ascii="Tahoma" w:hAnsi="Tahoma" w:cs="Tahoma"/>
          <w:sz w:val="12"/>
          <w:szCs w:val="16"/>
        </w:rPr>
        <w:t xml:space="preserve">a) convite - até R$ 150.000,00 (cento e cinquenta mil reais); </w:t>
      </w:r>
      <w:hyperlink r:id="rId6" w:anchor="art23i" w:history="1">
        <w:r w:rsidRPr="006D6D58">
          <w:rPr>
            <w:rStyle w:val="Hyperlink"/>
            <w:rFonts w:ascii="Tahoma" w:hAnsi="Tahoma" w:cs="Tahoma"/>
            <w:sz w:val="12"/>
            <w:szCs w:val="16"/>
          </w:rPr>
          <w:t>(Redação dada pela Lei nº 9.648, de 1998)</w:t>
        </w:r>
      </w:hyperlink>
    </w:p>
    <w:p w14:paraId="0DD84C6F" w14:textId="77777777" w:rsidR="001075DA" w:rsidRPr="0039198D" w:rsidRDefault="001075DA" w:rsidP="001075DA">
      <w:pPr>
        <w:pStyle w:val="Textodenotaderodap"/>
        <w:jc w:val="both"/>
        <w:rPr>
          <w:rFonts w:ascii="Tahoma" w:hAnsi="Tahoma" w:cs="Tahoma"/>
          <w:sz w:val="12"/>
          <w:szCs w:val="16"/>
        </w:rPr>
      </w:pPr>
    </w:p>
  </w:footnote>
  <w:footnote w:id="4">
    <w:p w14:paraId="3DF8F373" w14:textId="77777777" w:rsidR="001075DA" w:rsidRPr="0039198D" w:rsidRDefault="001075DA" w:rsidP="001075DA">
      <w:pPr>
        <w:pStyle w:val="NormalWeb"/>
        <w:spacing w:before="0" w:beforeAutospacing="0" w:after="0" w:afterAutospacing="0"/>
        <w:jc w:val="both"/>
        <w:rPr>
          <w:rFonts w:ascii="Tahoma" w:hAnsi="Tahoma" w:cs="Tahoma"/>
          <w:sz w:val="12"/>
          <w:szCs w:val="16"/>
        </w:rPr>
      </w:pPr>
      <w:r w:rsidRPr="0039198D">
        <w:rPr>
          <w:rStyle w:val="Refdenotaderodap"/>
          <w:rFonts w:ascii="Tahoma" w:hAnsi="Tahoma" w:cs="Tahoma"/>
          <w:sz w:val="12"/>
          <w:szCs w:val="16"/>
        </w:rPr>
        <w:footnoteRef/>
      </w:r>
      <w:r w:rsidRPr="0039198D">
        <w:rPr>
          <w:rFonts w:ascii="Tahoma" w:hAnsi="Tahoma" w:cs="Tahoma"/>
          <w:sz w:val="12"/>
          <w:szCs w:val="16"/>
        </w:rPr>
        <w:t>Art. 23.  (...)</w:t>
      </w:r>
    </w:p>
    <w:p w14:paraId="12A0544D" w14:textId="77777777" w:rsidR="001075DA" w:rsidRPr="0039198D" w:rsidRDefault="001075DA" w:rsidP="001075DA">
      <w:pPr>
        <w:pStyle w:val="NormalWeb"/>
        <w:spacing w:before="0" w:beforeAutospacing="0" w:after="0" w:afterAutospacing="0"/>
        <w:jc w:val="both"/>
        <w:rPr>
          <w:rFonts w:ascii="Tahoma" w:hAnsi="Tahoma" w:cs="Tahoma"/>
          <w:sz w:val="12"/>
          <w:szCs w:val="16"/>
        </w:rPr>
      </w:pPr>
      <w:r w:rsidRPr="0039198D">
        <w:rPr>
          <w:rFonts w:ascii="Tahoma" w:hAnsi="Tahoma" w:cs="Tahoma"/>
          <w:sz w:val="12"/>
          <w:szCs w:val="16"/>
        </w:rPr>
        <w:t>II - </w:t>
      </w:r>
      <w:proofErr w:type="gramStart"/>
      <w:r w:rsidRPr="0039198D">
        <w:rPr>
          <w:rFonts w:ascii="Tahoma" w:hAnsi="Tahoma" w:cs="Tahoma"/>
          <w:sz w:val="12"/>
          <w:szCs w:val="16"/>
        </w:rPr>
        <w:t>para</w:t>
      </w:r>
      <w:proofErr w:type="gramEnd"/>
      <w:r w:rsidRPr="0039198D">
        <w:rPr>
          <w:rFonts w:ascii="Tahoma" w:hAnsi="Tahoma" w:cs="Tahoma"/>
          <w:sz w:val="12"/>
          <w:szCs w:val="16"/>
        </w:rPr>
        <w:t xml:space="preserve"> compras e serviços não referidos no inciso anterior:</w:t>
      </w:r>
      <w:hyperlink r:id="rId7" w:anchor="art23ii" w:history="1">
        <w:r w:rsidRPr="006D6D58">
          <w:rPr>
            <w:rStyle w:val="Hyperlink"/>
            <w:rFonts w:ascii="Tahoma" w:hAnsi="Tahoma" w:cs="Tahoma"/>
            <w:sz w:val="12"/>
            <w:szCs w:val="16"/>
          </w:rPr>
          <w:t>(Redação dada pela Lei nº 9.648, de 1998)</w:t>
        </w:r>
      </w:hyperlink>
    </w:p>
    <w:p w14:paraId="2BCED96D" w14:textId="77777777" w:rsidR="001075DA" w:rsidRPr="0039198D" w:rsidRDefault="001075DA" w:rsidP="001075DA">
      <w:pPr>
        <w:pStyle w:val="NormalWeb"/>
        <w:spacing w:before="0" w:beforeAutospacing="0" w:after="0" w:afterAutospacing="0"/>
        <w:jc w:val="both"/>
        <w:rPr>
          <w:rFonts w:ascii="Tahoma" w:hAnsi="Tahoma" w:cs="Tahoma"/>
          <w:sz w:val="12"/>
          <w:szCs w:val="16"/>
        </w:rPr>
      </w:pPr>
      <w:r w:rsidRPr="0039198D">
        <w:rPr>
          <w:rFonts w:ascii="Tahoma" w:hAnsi="Tahoma" w:cs="Tahoma"/>
          <w:sz w:val="12"/>
          <w:szCs w:val="16"/>
        </w:rPr>
        <w:t xml:space="preserve">a) convite - até R$ 80.000,00 (oitenta mil reais);  </w:t>
      </w:r>
      <w:hyperlink r:id="rId8" w:anchor="art23ii" w:history="1">
        <w:r w:rsidRPr="006D6D58">
          <w:rPr>
            <w:rStyle w:val="Hyperlink"/>
            <w:rFonts w:ascii="Tahoma" w:hAnsi="Tahoma" w:cs="Tahoma"/>
            <w:sz w:val="12"/>
            <w:szCs w:val="16"/>
          </w:rPr>
          <w:t>(Redação dada pela Lei nº 9.648, de 1998)</w:t>
        </w:r>
      </w:hyperlink>
    </w:p>
    <w:p w14:paraId="39780111" w14:textId="77777777" w:rsidR="001075DA" w:rsidRPr="00A81DE4" w:rsidRDefault="001075DA" w:rsidP="001075DA">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9640" w:type="dxa"/>
      <w:tblInd w:w="-176" w:type="dxa"/>
      <w:tblLayout w:type="fixed"/>
      <w:tblLook w:val="04A0" w:firstRow="1" w:lastRow="0" w:firstColumn="1" w:lastColumn="0" w:noHBand="0" w:noVBand="1"/>
    </w:tblPr>
    <w:tblGrid>
      <w:gridCol w:w="1702"/>
      <w:gridCol w:w="7938"/>
    </w:tblGrid>
    <w:tr w:rsidR="001075DA" w14:paraId="47487E5C" w14:textId="77777777" w:rsidTr="00734460">
      <w:trPr>
        <w:trHeight w:val="1686"/>
      </w:trPr>
      <w:tc>
        <w:tcPr>
          <w:tcW w:w="1702" w:type="dxa"/>
        </w:tcPr>
        <w:p w14:paraId="69C0A243" w14:textId="77777777" w:rsidR="001075DA" w:rsidRDefault="001075DA" w:rsidP="001075DA">
          <w:pPr>
            <w:pStyle w:val="Cabealho"/>
          </w:pPr>
          <w:r>
            <w:rPr>
              <w:noProof/>
            </w:rPr>
            <w:drawing>
              <wp:inline distT="0" distB="0" distL="0" distR="0" wp14:anchorId="432462BE" wp14:editId="65ECEC43">
                <wp:extent cx="904126" cy="965771"/>
                <wp:effectExtent l="0" t="0" r="0" b="6350"/>
                <wp:docPr id="3" name="Imagem 3" descr="http://www.inextecnologia.com.br/framework/fw_files/cliente/claudia/www/img/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nextecnologia.com.br/framework/fw_files/cliente/claudia/www/img/brasao.png"/>
                        <pic:cNvPicPr>
                          <a:picLocks noChangeAspect="1" noChangeArrowheads="1"/>
                        </pic:cNvPicPr>
                      </pic:nvPicPr>
                      <pic:blipFill>
                        <a:blip r:embed="rId1"/>
                        <a:srcRect/>
                        <a:stretch>
                          <a:fillRect/>
                        </a:stretch>
                      </pic:blipFill>
                      <pic:spPr bwMode="auto">
                        <a:xfrm>
                          <a:off x="0" y="0"/>
                          <a:ext cx="924683" cy="987730"/>
                        </a:xfrm>
                        <a:prstGeom prst="rect">
                          <a:avLst/>
                        </a:prstGeom>
                        <a:noFill/>
                        <a:ln w="9525">
                          <a:noFill/>
                          <a:miter lim="800000"/>
                          <a:headEnd/>
                          <a:tailEnd/>
                        </a:ln>
                      </pic:spPr>
                    </pic:pic>
                  </a:graphicData>
                </a:graphic>
              </wp:inline>
            </w:drawing>
          </w:r>
        </w:p>
      </w:tc>
      <w:tc>
        <w:tcPr>
          <w:tcW w:w="7938" w:type="dxa"/>
        </w:tcPr>
        <w:p w14:paraId="1E1DD196" w14:textId="77777777" w:rsidR="001075DA" w:rsidRDefault="001075DA" w:rsidP="001075DA">
          <w:pPr>
            <w:pStyle w:val="Cabealho"/>
            <w:jc w:val="center"/>
            <w:rPr>
              <w:sz w:val="24"/>
              <w:szCs w:val="24"/>
            </w:rPr>
          </w:pPr>
          <w:r w:rsidRPr="0091164B">
            <w:rPr>
              <w:sz w:val="24"/>
              <w:szCs w:val="24"/>
            </w:rPr>
            <w:t>ESTADO DE MATO GROSSO</w:t>
          </w:r>
        </w:p>
        <w:p w14:paraId="78FE3AE2" w14:textId="77777777" w:rsidR="001075DA" w:rsidRDefault="001075DA" w:rsidP="001075DA">
          <w:pPr>
            <w:pStyle w:val="Cabealho"/>
            <w:jc w:val="center"/>
            <w:rPr>
              <w:sz w:val="40"/>
              <w:szCs w:val="40"/>
            </w:rPr>
          </w:pPr>
          <w:r w:rsidRPr="0091164B">
            <w:rPr>
              <w:sz w:val="40"/>
              <w:szCs w:val="40"/>
            </w:rPr>
            <w:t>PREFEITURA MUNICIPAL DE CLÁUDIA</w:t>
          </w:r>
        </w:p>
        <w:p w14:paraId="4C25F6AC" w14:textId="77777777" w:rsidR="001075DA" w:rsidRPr="0091164B" w:rsidRDefault="001075DA" w:rsidP="001075DA">
          <w:pPr>
            <w:pStyle w:val="Cabealho"/>
            <w:rPr>
              <w:sz w:val="28"/>
              <w:szCs w:val="28"/>
            </w:rPr>
          </w:pPr>
          <w:r>
            <w:rPr>
              <w:sz w:val="28"/>
              <w:szCs w:val="28"/>
            </w:rPr>
            <w:t xml:space="preserve">        </w:t>
          </w:r>
          <w:r w:rsidRPr="0091164B">
            <w:rPr>
              <w:sz w:val="28"/>
              <w:szCs w:val="28"/>
            </w:rPr>
            <w:t>DEPARTAMENTO DE LICITAÇÕES E CONTRATOS</w:t>
          </w:r>
        </w:p>
        <w:p w14:paraId="67750703" w14:textId="77777777" w:rsidR="001075DA" w:rsidRPr="00C15A78" w:rsidRDefault="001075DA" w:rsidP="001075DA">
          <w:pPr>
            <w:pStyle w:val="Cabealho"/>
            <w:jc w:val="center"/>
            <w:rPr>
              <w:sz w:val="22"/>
              <w:szCs w:val="22"/>
            </w:rPr>
          </w:pPr>
          <w:r w:rsidRPr="00C15A78">
            <w:rPr>
              <w:sz w:val="22"/>
              <w:szCs w:val="22"/>
            </w:rPr>
            <w:t>Avenida Gaspar Dutra</w:t>
          </w:r>
          <w:r>
            <w:rPr>
              <w:sz w:val="22"/>
              <w:szCs w:val="22"/>
            </w:rPr>
            <w:t xml:space="preserve"> / P-03</w:t>
          </w:r>
          <w:r w:rsidRPr="00C15A78">
            <w:rPr>
              <w:sz w:val="22"/>
              <w:szCs w:val="22"/>
            </w:rPr>
            <w:t xml:space="preserve"> – CEP 78540-000 – Centro – Cláudia/MT</w:t>
          </w:r>
        </w:p>
        <w:p w14:paraId="0F9AF8D3" w14:textId="77777777" w:rsidR="001075DA" w:rsidRPr="00101285" w:rsidRDefault="001075DA" w:rsidP="001075DA">
          <w:pPr>
            <w:pStyle w:val="Cabealho"/>
            <w:jc w:val="center"/>
            <w:rPr>
              <w:sz w:val="24"/>
              <w:szCs w:val="24"/>
            </w:rPr>
          </w:pPr>
          <w:r w:rsidRPr="00C15A78">
            <w:rPr>
              <w:sz w:val="22"/>
              <w:szCs w:val="22"/>
            </w:rPr>
            <w:t xml:space="preserve">e-mail: </w:t>
          </w:r>
          <w:hyperlink r:id="rId2" w:history="1">
            <w:r w:rsidRPr="000253A5">
              <w:rPr>
                <w:rStyle w:val="Hyperlink"/>
                <w:sz w:val="22"/>
                <w:szCs w:val="22"/>
              </w:rPr>
              <w:t>claudialicita@</w:t>
            </w:r>
          </w:hyperlink>
          <w:r>
            <w:rPr>
              <w:rStyle w:val="Hyperlink"/>
              <w:sz w:val="22"/>
              <w:szCs w:val="22"/>
            </w:rPr>
            <w:t>hotmail.com</w:t>
          </w:r>
          <w:r w:rsidRPr="00C15A78">
            <w:rPr>
              <w:sz w:val="22"/>
              <w:szCs w:val="22"/>
            </w:rPr>
            <w:t xml:space="preserve"> – Telefone (66) 3546 - 31</w:t>
          </w:r>
          <w:r>
            <w:rPr>
              <w:sz w:val="22"/>
              <w:szCs w:val="22"/>
            </w:rPr>
            <w:t>20</w:t>
          </w:r>
        </w:p>
      </w:tc>
    </w:tr>
  </w:tbl>
  <w:p w14:paraId="19A50D53" w14:textId="77777777" w:rsidR="001075DA" w:rsidRDefault="001075D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3610A"/>
    <w:multiLevelType w:val="hybridMultilevel"/>
    <w:tmpl w:val="64883FDC"/>
    <w:lvl w:ilvl="0" w:tplc="275AF736">
      <w:start w:val="1"/>
      <w:numFmt w:val="bullet"/>
      <w:lvlText w:val=""/>
      <w:lvlJc w:val="left"/>
      <w:pPr>
        <w:ind w:left="900" w:hanging="360"/>
      </w:pPr>
      <w:rPr>
        <w:rFonts w:ascii="Symbol" w:eastAsia="Times New Roman" w:hAnsi="Symbol" w:cs="Times New Roman" w:hint="default"/>
      </w:rPr>
    </w:lvl>
    <w:lvl w:ilvl="1" w:tplc="04160003" w:tentative="1">
      <w:start w:val="1"/>
      <w:numFmt w:val="bullet"/>
      <w:lvlText w:val="o"/>
      <w:lvlJc w:val="left"/>
      <w:pPr>
        <w:ind w:left="1620" w:hanging="360"/>
      </w:pPr>
      <w:rPr>
        <w:rFonts w:ascii="Courier New" w:hAnsi="Courier New" w:cs="Courier New" w:hint="default"/>
      </w:rPr>
    </w:lvl>
    <w:lvl w:ilvl="2" w:tplc="04160005" w:tentative="1">
      <w:start w:val="1"/>
      <w:numFmt w:val="bullet"/>
      <w:lvlText w:val=""/>
      <w:lvlJc w:val="left"/>
      <w:pPr>
        <w:ind w:left="2340" w:hanging="360"/>
      </w:pPr>
      <w:rPr>
        <w:rFonts w:ascii="Wingdings" w:hAnsi="Wingdings" w:hint="default"/>
      </w:rPr>
    </w:lvl>
    <w:lvl w:ilvl="3" w:tplc="04160001" w:tentative="1">
      <w:start w:val="1"/>
      <w:numFmt w:val="bullet"/>
      <w:lvlText w:val=""/>
      <w:lvlJc w:val="left"/>
      <w:pPr>
        <w:ind w:left="3060" w:hanging="360"/>
      </w:pPr>
      <w:rPr>
        <w:rFonts w:ascii="Symbol" w:hAnsi="Symbol" w:hint="default"/>
      </w:rPr>
    </w:lvl>
    <w:lvl w:ilvl="4" w:tplc="04160003" w:tentative="1">
      <w:start w:val="1"/>
      <w:numFmt w:val="bullet"/>
      <w:lvlText w:val="o"/>
      <w:lvlJc w:val="left"/>
      <w:pPr>
        <w:ind w:left="3780" w:hanging="360"/>
      </w:pPr>
      <w:rPr>
        <w:rFonts w:ascii="Courier New" w:hAnsi="Courier New" w:cs="Courier New" w:hint="default"/>
      </w:rPr>
    </w:lvl>
    <w:lvl w:ilvl="5" w:tplc="04160005" w:tentative="1">
      <w:start w:val="1"/>
      <w:numFmt w:val="bullet"/>
      <w:lvlText w:val=""/>
      <w:lvlJc w:val="left"/>
      <w:pPr>
        <w:ind w:left="4500" w:hanging="360"/>
      </w:pPr>
      <w:rPr>
        <w:rFonts w:ascii="Wingdings" w:hAnsi="Wingdings" w:hint="default"/>
      </w:rPr>
    </w:lvl>
    <w:lvl w:ilvl="6" w:tplc="04160001" w:tentative="1">
      <w:start w:val="1"/>
      <w:numFmt w:val="bullet"/>
      <w:lvlText w:val=""/>
      <w:lvlJc w:val="left"/>
      <w:pPr>
        <w:ind w:left="5220" w:hanging="360"/>
      </w:pPr>
      <w:rPr>
        <w:rFonts w:ascii="Symbol" w:hAnsi="Symbol" w:hint="default"/>
      </w:rPr>
    </w:lvl>
    <w:lvl w:ilvl="7" w:tplc="04160003" w:tentative="1">
      <w:start w:val="1"/>
      <w:numFmt w:val="bullet"/>
      <w:lvlText w:val="o"/>
      <w:lvlJc w:val="left"/>
      <w:pPr>
        <w:ind w:left="5940" w:hanging="360"/>
      </w:pPr>
      <w:rPr>
        <w:rFonts w:ascii="Courier New" w:hAnsi="Courier New" w:cs="Courier New" w:hint="default"/>
      </w:rPr>
    </w:lvl>
    <w:lvl w:ilvl="8" w:tplc="04160005" w:tentative="1">
      <w:start w:val="1"/>
      <w:numFmt w:val="bullet"/>
      <w:lvlText w:val=""/>
      <w:lvlJc w:val="left"/>
      <w:pPr>
        <w:ind w:left="6660" w:hanging="360"/>
      </w:pPr>
      <w:rPr>
        <w:rFonts w:ascii="Wingdings" w:hAnsi="Wingdings" w:hint="default"/>
      </w:rPr>
    </w:lvl>
  </w:abstractNum>
  <w:abstractNum w:abstractNumId="1" w15:restartNumberingAfterBreak="0">
    <w:nsid w:val="426732F7"/>
    <w:multiLevelType w:val="multilevel"/>
    <w:tmpl w:val="D38C40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66C56369"/>
    <w:multiLevelType w:val="multilevel"/>
    <w:tmpl w:val="0A56DCEE"/>
    <w:lvl w:ilvl="0">
      <w:start w:val="1"/>
      <w:numFmt w:val="decimal"/>
      <w:lvlText w:val="%1.0"/>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7C440FB6"/>
    <w:multiLevelType w:val="multilevel"/>
    <w:tmpl w:val="CB9A50EC"/>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7FEF42B8"/>
    <w:multiLevelType w:val="multilevel"/>
    <w:tmpl w:val="9D02D5F2"/>
    <w:lvl w:ilvl="0">
      <w:start w:val="7"/>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5DA"/>
    <w:rsid w:val="001075DA"/>
    <w:rsid w:val="00231D6E"/>
    <w:rsid w:val="00394B13"/>
    <w:rsid w:val="005C7661"/>
    <w:rsid w:val="00864408"/>
    <w:rsid w:val="008822CE"/>
    <w:rsid w:val="00A11690"/>
    <w:rsid w:val="00A639F8"/>
    <w:rsid w:val="00B75E22"/>
    <w:rsid w:val="00DC5FA9"/>
    <w:rsid w:val="00DF4985"/>
    <w:rsid w:val="00F25C32"/>
    <w:rsid w:val="00F713B0"/>
    <w:rsid w:val="00FD17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0098A"/>
  <w15:chartTrackingRefBased/>
  <w15:docId w15:val="{B672C0AA-1D97-49D2-ABB6-77509588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5DA"/>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eastAsia="pt-BR"/>
    </w:rPr>
  </w:style>
  <w:style w:type="paragraph" w:styleId="Ttulo1">
    <w:name w:val="heading 1"/>
    <w:basedOn w:val="Normal"/>
    <w:next w:val="Normal"/>
    <w:link w:val="Ttulo1Char"/>
    <w:qFormat/>
    <w:rsid w:val="001075DA"/>
    <w:pPr>
      <w:keepNext/>
      <w:jc w:val="center"/>
      <w:outlineLvl w:val="0"/>
    </w:pPr>
    <w:rPr>
      <w:rFonts w:ascii="Arial" w:hAnsi="Arial"/>
      <w:b/>
      <w:sz w:val="28"/>
    </w:rPr>
  </w:style>
  <w:style w:type="paragraph" w:styleId="Ttulo2">
    <w:name w:val="heading 2"/>
    <w:basedOn w:val="Normal"/>
    <w:next w:val="Normal"/>
    <w:link w:val="Ttulo2Char"/>
    <w:qFormat/>
    <w:rsid w:val="001075DA"/>
    <w:pPr>
      <w:keepNext/>
      <w:jc w:val="center"/>
      <w:outlineLvl w:val="1"/>
    </w:pPr>
    <w:rPr>
      <w:rFonts w:ascii="Arial" w:hAnsi="Arial"/>
      <w:b/>
      <w:sz w:val="24"/>
    </w:rPr>
  </w:style>
  <w:style w:type="paragraph" w:styleId="Ttulo3">
    <w:name w:val="heading 3"/>
    <w:basedOn w:val="Normal"/>
    <w:next w:val="Normal"/>
    <w:link w:val="Ttulo3Char"/>
    <w:qFormat/>
    <w:rsid w:val="001075DA"/>
    <w:pPr>
      <w:keepNext/>
      <w:spacing w:before="240" w:after="60"/>
      <w:outlineLvl w:val="2"/>
    </w:pPr>
    <w:rPr>
      <w:rFonts w:ascii="Arial" w:hAnsi="Arial"/>
      <w:b/>
      <w:sz w:val="26"/>
    </w:rPr>
  </w:style>
  <w:style w:type="paragraph" w:styleId="Ttulo4">
    <w:name w:val="heading 4"/>
    <w:basedOn w:val="Normal"/>
    <w:next w:val="Normal"/>
    <w:link w:val="Ttulo4Char"/>
    <w:uiPriority w:val="9"/>
    <w:unhideWhenUsed/>
    <w:qFormat/>
    <w:rsid w:val="001075DA"/>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1075DA"/>
    <w:pPr>
      <w:spacing w:before="240" w:after="60"/>
      <w:outlineLvl w:val="4"/>
    </w:pPr>
    <w:rPr>
      <w:b/>
      <w:i/>
      <w:sz w:val="26"/>
    </w:rPr>
  </w:style>
  <w:style w:type="paragraph" w:styleId="Ttulo6">
    <w:name w:val="heading 6"/>
    <w:basedOn w:val="Normal"/>
    <w:next w:val="Normal"/>
    <w:link w:val="Ttulo6Char"/>
    <w:qFormat/>
    <w:rsid w:val="001075DA"/>
    <w:pPr>
      <w:overflowPunct/>
      <w:autoSpaceDE/>
      <w:autoSpaceDN/>
      <w:adjustRightInd/>
      <w:spacing w:before="240" w:after="60"/>
      <w:textAlignment w:val="auto"/>
      <w:outlineLvl w:val="5"/>
    </w:pPr>
    <w:rPr>
      <w:rFonts w:ascii="Times New Roman" w:hAnsi="Times New Roman"/>
      <w:b/>
      <w:bCs/>
    </w:rPr>
  </w:style>
  <w:style w:type="paragraph" w:styleId="Ttulo8">
    <w:name w:val="heading 8"/>
    <w:basedOn w:val="Normal"/>
    <w:next w:val="Normal"/>
    <w:link w:val="Ttulo8Char"/>
    <w:uiPriority w:val="9"/>
    <w:semiHidden/>
    <w:unhideWhenUsed/>
    <w:qFormat/>
    <w:rsid w:val="001075DA"/>
    <w:pPr>
      <w:keepNext/>
      <w:keepLines/>
      <w:spacing w:before="200"/>
      <w:outlineLvl w:val="7"/>
    </w:pPr>
    <w:rPr>
      <w:rFonts w:ascii="Cambria" w:hAnsi="Cambria"/>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075DA"/>
    <w:rPr>
      <w:rFonts w:ascii="Arial" w:eastAsia="Times New Roman" w:hAnsi="Arial" w:cs="Times New Roman"/>
      <w:b/>
      <w:sz w:val="28"/>
      <w:szCs w:val="20"/>
      <w:lang w:eastAsia="pt-BR"/>
    </w:rPr>
  </w:style>
  <w:style w:type="character" w:customStyle="1" w:styleId="Ttulo2Char">
    <w:name w:val="Título 2 Char"/>
    <w:basedOn w:val="Fontepargpadro"/>
    <w:link w:val="Ttulo2"/>
    <w:rsid w:val="001075DA"/>
    <w:rPr>
      <w:rFonts w:ascii="Arial" w:eastAsia="Times New Roman" w:hAnsi="Arial" w:cs="Times New Roman"/>
      <w:b/>
      <w:sz w:val="24"/>
      <w:szCs w:val="20"/>
      <w:lang w:eastAsia="pt-BR"/>
    </w:rPr>
  </w:style>
  <w:style w:type="character" w:customStyle="1" w:styleId="Ttulo3Char">
    <w:name w:val="Título 3 Char"/>
    <w:basedOn w:val="Fontepargpadro"/>
    <w:link w:val="Ttulo3"/>
    <w:rsid w:val="001075DA"/>
    <w:rPr>
      <w:rFonts w:ascii="Arial" w:eastAsia="Times New Roman" w:hAnsi="Arial" w:cs="Times New Roman"/>
      <w:b/>
      <w:sz w:val="26"/>
      <w:szCs w:val="20"/>
      <w:lang w:eastAsia="pt-BR"/>
    </w:rPr>
  </w:style>
  <w:style w:type="character" w:customStyle="1" w:styleId="Ttulo4Char">
    <w:name w:val="Título 4 Char"/>
    <w:basedOn w:val="Fontepargpadro"/>
    <w:link w:val="Ttulo4"/>
    <w:uiPriority w:val="9"/>
    <w:rsid w:val="001075DA"/>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1075DA"/>
    <w:rPr>
      <w:rFonts w:ascii="MS Sans Serif" w:eastAsia="Times New Roman" w:hAnsi="MS Sans Serif" w:cs="Times New Roman"/>
      <w:b/>
      <w:i/>
      <w:sz w:val="26"/>
      <w:szCs w:val="20"/>
      <w:lang w:eastAsia="pt-BR"/>
    </w:rPr>
  </w:style>
  <w:style w:type="character" w:customStyle="1" w:styleId="Ttulo6Char">
    <w:name w:val="Título 6 Char"/>
    <w:basedOn w:val="Fontepargpadro"/>
    <w:link w:val="Ttulo6"/>
    <w:rsid w:val="001075DA"/>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uiPriority w:val="9"/>
    <w:semiHidden/>
    <w:rsid w:val="001075DA"/>
    <w:rPr>
      <w:rFonts w:ascii="Cambria" w:eastAsia="Times New Roman" w:hAnsi="Cambria" w:cs="Times New Roman"/>
      <w:color w:val="404040"/>
      <w:sz w:val="20"/>
      <w:szCs w:val="20"/>
      <w:lang w:eastAsia="pt-BR"/>
    </w:rPr>
  </w:style>
  <w:style w:type="paragraph" w:styleId="Corpodetexto">
    <w:name w:val="Body Text"/>
    <w:basedOn w:val="Normal"/>
    <w:link w:val="CorpodetextoChar"/>
    <w:rsid w:val="001075DA"/>
    <w:pPr>
      <w:jc w:val="both"/>
    </w:pPr>
    <w:rPr>
      <w:rFonts w:ascii="Times New Roman" w:hAnsi="Times New Roman"/>
      <w:sz w:val="24"/>
    </w:rPr>
  </w:style>
  <w:style w:type="character" w:customStyle="1" w:styleId="CorpodetextoChar">
    <w:name w:val="Corpo de texto Char"/>
    <w:basedOn w:val="Fontepargpadro"/>
    <w:link w:val="Corpodetexto"/>
    <w:rsid w:val="001075DA"/>
    <w:rPr>
      <w:rFonts w:ascii="Times New Roman" w:eastAsia="Times New Roman" w:hAnsi="Times New Roman" w:cs="Times New Roman"/>
      <w:sz w:val="24"/>
      <w:szCs w:val="20"/>
      <w:lang w:eastAsia="pt-BR"/>
    </w:rPr>
  </w:style>
  <w:style w:type="paragraph" w:styleId="Ttulo">
    <w:name w:val="Title"/>
    <w:basedOn w:val="Normal"/>
    <w:link w:val="TtuloChar"/>
    <w:qFormat/>
    <w:rsid w:val="001075DA"/>
    <w:pPr>
      <w:jc w:val="center"/>
    </w:pPr>
    <w:rPr>
      <w:rFonts w:ascii="Times New Roman" w:hAnsi="Times New Roman"/>
      <w:b/>
      <w:sz w:val="24"/>
    </w:rPr>
  </w:style>
  <w:style w:type="character" w:customStyle="1" w:styleId="TtuloChar">
    <w:name w:val="Título Char"/>
    <w:basedOn w:val="Fontepargpadro"/>
    <w:link w:val="Ttulo"/>
    <w:rsid w:val="001075DA"/>
    <w:rPr>
      <w:rFonts w:ascii="Times New Roman" w:eastAsia="Times New Roman" w:hAnsi="Times New Roman" w:cs="Times New Roman"/>
      <w:b/>
      <w:sz w:val="24"/>
      <w:szCs w:val="20"/>
      <w:lang w:eastAsia="pt-BR"/>
    </w:rPr>
  </w:style>
  <w:style w:type="character" w:styleId="Hyperlink">
    <w:name w:val="Hyperlink"/>
    <w:uiPriority w:val="99"/>
    <w:rsid w:val="001075DA"/>
    <w:rPr>
      <w:color w:val="0000FF"/>
      <w:u w:val="single"/>
    </w:rPr>
  </w:style>
  <w:style w:type="paragraph" w:styleId="Recuodecorpodetexto">
    <w:name w:val="Body Text Indent"/>
    <w:basedOn w:val="Normal"/>
    <w:link w:val="RecuodecorpodetextoChar"/>
    <w:rsid w:val="001075DA"/>
    <w:pPr>
      <w:spacing w:after="120"/>
      <w:ind w:left="283"/>
    </w:pPr>
  </w:style>
  <w:style w:type="character" w:customStyle="1" w:styleId="RecuodecorpodetextoChar">
    <w:name w:val="Recuo de corpo de texto Char"/>
    <w:basedOn w:val="Fontepargpadro"/>
    <w:link w:val="Recuodecorpodetexto"/>
    <w:rsid w:val="001075DA"/>
    <w:rPr>
      <w:rFonts w:ascii="MS Sans Serif" w:eastAsia="Times New Roman" w:hAnsi="MS Sans Serif" w:cs="Times New Roman"/>
      <w:sz w:val="20"/>
      <w:szCs w:val="20"/>
      <w:lang w:eastAsia="pt-BR"/>
    </w:rPr>
  </w:style>
  <w:style w:type="paragraph" w:styleId="Recuodecorpodetexto3">
    <w:name w:val="Body Text Indent 3"/>
    <w:basedOn w:val="Normal"/>
    <w:link w:val="Recuodecorpodetexto3Char"/>
    <w:rsid w:val="001075DA"/>
    <w:pPr>
      <w:spacing w:after="120"/>
      <w:ind w:left="283"/>
    </w:pPr>
    <w:rPr>
      <w:sz w:val="16"/>
      <w:szCs w:val="16"/>
    </w:rPr>
  </w:style>
  <w:style w:type="character" w:customStyle="1" w:styleId="Recuodecorpodetexto3Char">
    <w:name w:val="Recuo de corpo de texto 3 Char"/>
    <w:basedOn w:val="Fontepargpadro"/>
    <w:link w:val="Recuodecorpodetexto3"/>
    <w:rsid w:val="001075DA"/>
    <w:rPr>
      <w:rFonts w:ascii="MS Sans Serif" w:eastAsia="Times New Roman" w:hAnsi="MS Sans Serif" w:cs="Times New Roman"/>
      <w:sz w:val="16"/>
      <w:szCs w:val="16"/>
      <w:lang w:eastAsia="pt-BR"/>
    </w:rPr>
  </w:style>
  <w:style w:type="paragraph" w:styleId="PargrafodaLista">
    <w:name w:val="List Paragraph"/>
    <w:basedOn w:val="Normal"/>
    <w:uiPriority w:val="34"/>
    <w:qFormat/>
    <w:rsid w:val="001075DA"/>
    <w:pPr>
      <w:overflowPunct/>
      <w:autoSpaceDE/>
      <w:autoSpaceDN/>
      <w:adjustRightInd/>
      <w:ind w:left="708"/>
      <w:textAlignment w:val="auto"/>
    </w:pPr>
    <w:rPr>
      <w:rFonts w:ascii="Times New Roman" w:hAnsi="Times New Roman"/>
      <w:sz w:val="24"/>
    </w:rPr>
  </w:style>
  <w:style w:type="paragraph" w:styleId="NormalWeb">
    <w:name w:val="Normal (Web)"/>
    <w:basedOn w:val="Normal"/>
    <w:uiPriority w:val="99"/>
    <w:unhideWhenUsed/>
    <w:rsid w:val="001075DA"/>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nfase">
    <w:name w:val="Emphasis"/>
    <w:qFormat/>
    <w:rsid w:val="001075DA"/>
    <w:rPr>
      <w:i/>
      <w:iCs/>
    </w:rPr>
  </w:style>
  <w:style w:type="paragraph" w:customStyle="1" w:styleId="Default">
    <w:name w:val="Default"/>
    <w:rsid w:val="001075DA"/>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1"/>
    <w:uiPriority w:val="99"/>
    <w:unhideWhenUsed/>
    <w:rsid w:val="001075DA"/>
    <w:pPr>
      <w:overflowPunct/>
      <w:autoSpaceDE/>
      <w:autoSpaceDN/>
      <w:adjustRightInd/>
      <w:textAlignment w:val="auto"/>
    </w:pPr>
    <w:rPr>
      <w:rFonts w:ascii="Cambria" w:eastAsia="Cambria" w:hAnsi="Cambria"/>
      <w:lang w:eastAsia="en-US"/>
    </w:rPr>
  </w:style>
  <w:style w:type="character" w:customStyle="1" w:styleId="TextodenotaderodapChar">
    <w:name w:val="Texto de nota de rodapé Char"/>
    <w:basedOn w:val="Fontepargpadro"/>
    <w:uiPriority w:val="99"/>
    <w:semiHidden/>
    <w:rsid w:val="001075DA"/>
    <w:rPr>
      <w:rFonts w:ascii="MS Sans Serif" w:eastAsia="Times New Roman" w:hAnsi="MS Sans Serif" w:cs="Times New Roman"/>
      <w:sz w:val="20"/>
      <w:szCs w:val="20"/>
      <w:lang w:eastAsia="pt-BR"/>
    </w:rPr>
  </w:style>
  <w:style w:type="character" w:customStyle="1" w:styleId="TextodenotaderodapChar1">
    <w:name w:val="Texto de nota de rodapé Char1"/>
    <w:link w:val="Textodenotaderodap"/>
    <w:uiPriority w:val="99"/>
    <w:rsid w:val="001075DA"/>
    <w:rPr>
      <w:rFonts w:ascii="Cambria" w:eastAsia="Cambria" w:hAnsi="Cambria" w:cs="Times New Roman"/>
      <w:sz w:val="20"/>
      <w:szCs w:val="20"/>
    </w:rPr>
  </w:style>
  <w:style w:type="character" w:styleId="Refdenotaderodap">
    <w:name w:val="footnote reference"/>
    <w:uiPriority w:val="99"/>
    <w:unhideWhenUsed/>
    <w:rsid w:val="001075DA"/>
    <w:rPr>
      <w:vertAlign w:val="superscript"/>
    </w:rPr>
  </w:style>
  <w:style w:type="character" w:customStyle="1" w:styleId="textonoticiaconteudo2">
    <w:name w:val="texto_noticia_conteudo2"/>
    <w:rsid w:val="001075DA"/>
  </w:style>
  <w:style w:type="paragraph" w:styleId="Cabealho">
    <w:name w:val="header"/>
    <w:basedOn w:val="Normal"/>
    <w:link w:val="CabealhoChar"/>
    <w:unhideWhenUsed/>
    <w:rsid w:val="001075DA"/>
    <w:pPr>
      <w:tabs>
        <w:tab w:val="center" w:pos="4252"/>
        <w:tab w:val="right" w:pos="8504"/>
      </w:tabs>
    </w:pPr>
  </w:style>
  <w:style w:type="character" w:customStyle="1" w:styleId="CabealhoChar">
    <w:name w:val="Cabeçalho Char"/>
    <w:basedOn w:val="Fontepargpadro"/>
    <w:link w:val="Cabealho"/>
    <w:rsid w:val="001075DA"/>
    <w:rPr>
      <w:rFonts w:ascii="MS Sans Serif" w:eastAsia="Times New Roman" w:hAnsi="MS Sans Serif" w:cs="Times New Roman"/>
      <w:sz w:val="20"/>
      <w:szCs w:val="20"/>
      <w:lang w:eastAsia="pt-BR"/>
    </w:rPr>
  </w:style>
  <w:style w:type="paragraph" w:styleId="Rodap">
    <w:name w:val="footer"/>
    <w:basedOn w:val="Normal"/>
    <w:link w:val="RodapChar"/>
    <w:uiPriority w:val="99"/>
    <w:unhideWhenUsed/>
    <w:rsid w:val="001075DA"/>
    <w:pPr>
      <w:tabs>
        <w:tab w:val="center" w:pos="4252"/>
        <w:tab w:val="right" w:pos="8504"/>
      </w:tabs>
    </w:pPr>
  </w:style>
  <w:style w:type="character" w:customStyle="1" w:styleId="RodapChar">
    <w:name w:val="Rodapé Char"/>
    <w:basedOn w:val="Fontepargpadro"/>
    <w:link w:val="Rodap"/>
    <w:uiPriority w:val="99"/>
    <w:rsid w:val="001075DA"/>
    <w:rPr>
      <w:rFonts w:ascii="MS Sans Serif" w:eastAsia="Times New Roman" w:hAnsi="MS Sans Serif" w:cs="Times New Roman"/>
      <w:sz w:val="20"/>
      <w:szCs w:val="20"/>
      <w:lang w:eastAsia="pt-BR"/>
    </w:rPr>
  </w:style>
  <w:style w:type="table" w:styleId="Tabelacomgrade">
    <w:name w:val="Table Grid"/>
    <w:basedOn w:val="Tabelanormal"/>
    <w:rsid w:val="001075D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Lei/Del5452.htm" TargetMode="Externa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planalto.gov.br/ccivil_03/Leis/L9648cons.htm" TargetMode="External"/><Relationship Id="rId3" Type="http://schemas.openxmlformats.org/officeDocument/2006/relationships/hyperlink" Target="http://www.planalto.gov.br/ccivil_03/Leis/L9648cons.htm" TargetMode="External"/><Relationship Id="rId7" Type="http://schemas.openxmlformats.org/officeDocument/2006/relationships/hyperlink" Target="http://www.planalto.gov.br/ccivil_03/Leis/L9648cons.htm" TargetMode="External"/><Relationship Id="rId2" Type="http://schemas.openxmlformats.org/officeDocument/2006/relationships/hyperlink" Target="http://www.planalto.gov.br/ccivil_03/Leis/L9648cons.htm" TargetMode="External"/><Relationship Id="rId1" Type="http://schemas.openxmlformats.org/officeDocument/2006/relationships/hyperlink" Target="http://www.planalto.gov.br/ccivil_03/Leis/L9648cons.htm" TargetMode="External"/><Relationship Id="rId6" Type="http://schemas.openxmlformats.org/officeDocument/2006/relationships/hyperlink" Target="http://www.planalto.gov.br/ccivil_03/Leis/L9648cons.htm" TargetMode="External"/><Relationship Id="rId5" Type="http://schemas.openxmlformats.org/officeDocument/2006/relationships/hyperlink" Target="http://www.planalto.gov.br/ccivil_03/Leis/L9648cons.htm" TargetMode="External"/><Relationship Id="rId4" Type="http://schemas.openxmlformats.org/officeDocument/2006/relationships/hyperlink" Target="http://www.planalto.gov.br/ccivil_03/Leis/L9648cons.ht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claudialicita@"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23</Pages>
  <Words>4594</Words>
  <Characters>24811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GUERREIRO FILHO</dc:creator>
  <cp:keywords/>
  <dc:description/>
  <cp:lastModifiedBy>JOSE GUERREIRO FILHO</cp:lastModifiedBy>
  <cp:revision>1</cp:revision>
  <dcterms:created xsi:type="dcterms:W3CDTF">2021-11-29T18:28:00Z</dcterms:created>
  <dcterms:modified xsi:type="dcterms:W3CDTF">2021-11-29T20:07:00Z</dcterms:modified>
</cp:coreProperties>
</file>