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BCB62" w14:textId="3C6080A2" w:rsidR="00B6051F" w:rsidRDefault="00B6051F" w:rsidP="00956F59">
      <w:pPr>
        <w:spacing w:line="235" w:lineRule="auto"/>
        <w:ind w:left="260" w:right="1300"/>
        <w:jc w:val="center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sz w:val="28"/>
        </w:rPr>
        <w:t xml:space="preserve">ATA RELATIVO À AUDIÊNCIA PÚBICA </w:t>
      </w:r>
      <w:r w:rsidR="00145C39">
        <w:rPr>
          <w:rFonts w:ascii="Arial" w:eastAsia="Arial" w:hAnsi="Arial"/>
          <w:b/>
          <w:sz w:val="28"/>
        </w:rPr>
        <w:t>REFERENTE A</w:t>
      </w:r>
      <w:r w:rsidR="00956F59">
        <w:rPr>
          <w:rFonts w:ascii="Arial" w:eastAsia="Arial" w:hAnsi="Arial"/>
          <w:b/>
          <w:sz w:val="28"/>
        </w:rPr>
        <w:t xml:space="preserve"> LEI ORÇAMENTÁRIA</w:t>
      </w:r>
      <w:r w:rsidR="00260DCB">
        <w:rPr>
          <w:rFonts w:ascii="Arial" w:eastAsia="Arial" w:hAnsi="Arial"/>
          <w:b/>
          <w:sz w:val="28"/>
        </w:rPr>
        <w:t xml:space="preserve"> ANUAL</w:t>
      </w:r>
      <w:r w:rsidR="00B93EE0">
        <w:rPr>
          <w:rFonts w:ascii="Arial" w:eastAsia="Arial" w:hAnsi="Arial"/>
          <w:b/>
          <w:sz w:val="28"/>
        </w:rPr>
        <w:t xml:space="preserve"> 2024</w:t>
      </w:r>
    </w:p>
    <w:p w14:paraId="6C965D58" w14:textId="77777777" w:rsidR="00B6051F" w:rsidRDefault="00B6051F" w:rsidP="00B6051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87E4A4" w14:textId="77777777" w:rsidR="00B6051F" w:rsidRDefault="00B6051F" w:rsidP="00B6051F">
      <w:pPr>
        <w:spacing w:line="217" w:lineRule="exact"/>
        <w:rPr>
          <w:rFonts w:ascii="Times New Roman" w:eastAsia="Times New Roman" w:hAnsi="Times New Roman"/>
          <w:sz w:val="24"/>
        </w:rPr>
      </w:pPr>
    </w:p>
    <w:p w14:paraId="7706363F" w14:textId="6713C396" w:rsidR="000747B3" w:rsidRPr="007C1BCF" w:rsidRDefault="00B6051F" w:rsidP="0040293E">
      <w:pPr>
        <w:spacing w:line="239" w:lineRule="auto"/>
        <w:ind w:left="260" w:right="1320"/>
        <w:jc w:val="both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 xml:space="preserve">Aos </w:t>
      </w:r>
      <w:r w:rsidR="00B93EE0">
        <w:rPr>
          <w:rFonts w:ascii="Arial" w:eastAsia="Arial" w:hAnsi="Arial"/>
          <w:sz w:val="28"/>
        </w:rPr>
        <w:t>20</w:t>
      </w:r>
      <w:r>
        <w:rPr>
          <w:rFonts w:ascii="Arial" w:eastAsia="Arial" w:hAnsi="Arial"/>
          <w:sz w:val="28"/>
        </w:rPr>
        <w:t xml:space="preserve"> dias do mês de </w:t>
      </w:r>
      <w:r w:rsidR="00994B19">
        <w:rPr>
          <w:rFonts w:ascii="Arial" w:eastAsia="Arial" w:hAnsi="Arial"/>
          <w:sz w:val="28"/>
        </w:rPr>
        <w:t>setembro</w:t>
      </w:r>
      <w:r>
        <w:rPr>
          <w:rFonts w:ascii="Arial" w:eastAsia="Arial" w:hAnsi="Arial"/>
          <w:sz w:val="28"/>
        </w:rPr>
        <w:t xml:space="preserve"> </w:t>
      </w:r>
      <w:r w:rsidR="00994B19">
        <w:rPr>
          <w:rFonts w:ascii="Arial" w:eastAsia="Arial" w:hAnsi="Arial"/>
          <w:sz w:val="28"/>
        </w:rPr>
        <w:t>d</w:t>
      </w:r>
      <w:r w:rsidR="003250F0">
        <w:rPr>
          <w:rFonts w:ascii="Arial" w:eastAsia="Arial" w:hAnsi="Arial"/>
          <w:sz w:val="28"/>
        </w:rPr>
        <w:t>e</w:t>
      </w:r>
      <w:r w:rsidR="00B93EE0">
        <w:rPr>
          <w:rFonts w:ascii="Arial" w:eastAsia="Arial" w:hAnsi="Arial"/>
          <w:sz w:val="28"/>
        </w:rPr>
        <w:t xml:space="preserve"> 2023</w:t>
      </w:r>
      <w:r w:rsidR="00994B19">
        <w:rPr>
          <w:rFonts w:ascii="Arial" w:eastAsia="Arial" w:hAnsi="Arial"/>
          <w:sz w:val="28"/>
        </w:rPr>
        <w:t xml:space="preserve"> às</w:t>
      </w:r>
      <w:r>
        <w:rPr>
          <w:rFonts w:ascii="Arial" w:eastAsia="Arial" w:hAnsi="Arial"/>
          <w:sz w:val="28"/>
        </w:rPr>
        <w:t xml:space="preserve"> </w:t>
      </w:r>
      <w:r w:rsidR="00B93EE0">
        <w:rPr>
          <w:rFonts w:ascii="Arial" w:eastAsia="Arial" w:hAnsi="Arial"/>
          <w:sz w:val="28"/>
        </w:rPr>
        <w:t>11</w:t>
      </w:r>
      <w:r w:rsidR="00874397">
        <w:rPr>
          <w:rFonts w:ascii="Arial" w:eastAsia="Arial" w:hAnsi="Arial"/>
          <w:sz w:val="28"/>
        </w:rPr>
        <w:t>h</w:t>
      </w:r>
      <w:r w:rsidR="00B93EE0">
        <w:rPr>
          <w:rFonts w:ascii="Arial" w:eastAsia="Arial" w:hAnsi="Arial"/>
          <w:sz w:val="28"/>
        </w:rPr>
        <w:t>00</w:t>
      </w:r>
      <w:r w:rsidR="00874397">
        <w:rPr>
          <w:rFonts w:ascii="Arial" w:eastAsia="Arial" w:hAnsi="Arial"/>
          <w:sz w:val="28"/>
        </w:rPr>
        <w:t>min</w:t>
      </w:r>
      <w:r>
        <w:rPr>
          <w:rFonts w:ascii="Arial" w:eastAsia="Arial" w:hAnsi="Arial"/>
          <w:sz w:val="28"/>
        </w:rPr>
        <w:t xml:space="preserve">, reuniram-se no Município de Cláudia, tendo por local </w:t>
      </w:r>
      <w:r w:rsidR="00874397">
        <w:rPr>
          <w:rFonts w:ascii="Arial" w:eastAsia="Arial" w:hAnsi="Arial"/>
          <w:sz w:val="28"/>
        </w:rPr>
        <w:t xml:space="preserve">a Câmara </w:t>
      </w:r>
      <w:r w:rsidR="008A13EF">
        <w:rPr>
          <w:rFonts w:ascii="Arial" w:eastAsia="Arial" w:hAnsi="Arial"/>
          <w:sz w:val="28"/>
        </w:rPr>
        <w:t>M</w:t>
      </w:r>
      <w:r w:rsidR="00874397">
        <w:rPr>
          <w:rFonts w:ascii="Arial" w:eastAsia="Arial" w:hAnsi="Arial"/>
          <w:sz w:val="28"/>
        </w:rPr>
        <w:t>unicipal de Vereadores</w:t>
      </w:r>
      <w:r>
        <w:rPr>
          <w:rFonts w:ascii="Arial" w:eastAsia="Arial" w:hAnsi="Arial"/>
          <w:sz w:val="28"/>
        </w:rPr>
        <w:t xml:space="preserve"> do Município de Cláudia/MT, para a realização da audiência pública relativo </w:t>
      </w:r>
      <w:r w:rsidR="007C1BCF">
        <w:rPr>
          <w:rFonts w:ascii="Arial" w:eastAsia="Arial" w:hAnsi="Arial"/>
          <w:sz w:val="28"/>
        </w:rPr>
        <w:t>à</w:t>
      </w:r>
      <w:r w:rsidR="00956F59">
        <w:rPr>
          <w:rFonts w:ascii="Arial" w:eastAsia="Arial" w:hAnsi="Arial"/>
          <w:sz w:val="28"/>
        </w:rPr>
        <w:t xml:space="preserve"> apresentação e discussão da </w:t>
      </w:r>
      <w:r w:rsidR="008A13EF">
        <w:rPr>
          <w:rFonts w:ascii="Arial" w:eastAsia="Arial" w:hAnsi="Arial"/>
          <w:sz w:val="28"/>
        </w:rPr>
        <w:t>L</w:t>
      </w:r>
      <w:r w:rsidR="00956F59">
        <w:rPr>
          <w:rFonts w:ascii="Arial" w:eastAsia="Arial" w:hAnsi="Arial"/>
          <w:sz w:val="28"/>
        </w:rPr>
        <w:t xml:space="preserve">ei </w:t>
      </w:r>
      <w:r w:rsidR="008A13EF">
        <w:rPr>
          <w:rFonts w:ascii="Arial" w:eastAsia="Arial" w:hAnsi="Arial"/>
          <w:sz w:val="28"/>
        </w:rPr>
        <w:t>O</w:t>
      </w:r>
      <w:r w:rsidR="00956F59">
        <w:rPr>
          <w:rFonts w:ascii="Arial" w:eastAsia="Arial" w:hAnsi="Arial"/>
          <w:sz w:val="28"/>
        </w:rPr>
        <w:t>rçamentária</w:t>
      </w:r>
      <w:r w:rsidR="005D3667">
        <w:rPr>
          <w:rFonts w:ascii="Arial" w:eastAsia="Arial" w:hAnsi="Arial"/>
          <w:sz w:val="28"/>
        </w:rPr>
        <w:t xml:space="preserve"> </w:t>
      </w:r>
      <w:r w:rsidR="00260DCB">
        <w:rPr>
          <w:rFonts w:ascii="Arial" w:eastAsia="Arial" w:hAnsi="Arial"/>
          <w:sz w:val="28"/>
        </w:rPr>
        <w:t xml:space="preserve">Anual </w:t>
      </w:r>
      <w:r w:rsidR="005D3667">
        <w:rPr>
          <w:rFonts w:ascii="Arial" w:eastAsia="Arial" w:hAnsi="Arial"/>
          <w:sz w:val="28"/>
        </w:rPr>
        <w:t>(LO</w:t>
      </w:r>
      <w:r w:rsidR="00260DCB">
        <w:rPr>
          <w:rFonts w:ascii="Arial" w:eastAsia="Arial" w:hAnsi="Arial"/>
          <w:sz w:val="28"/>
        </w:rPr>
        <w:t>A</w:t>
      </w:r>
      <w:r w:rsidR="005D3667">
        <w:rPr>
          <w:rFonts w:ascii="Arial" w:eastAsia="Arial" w:hAnsi="Arial"/>
          <w:sz w:val="28"/>
        </w:rPr>
        <w:t>)</w:t>
      </w:r>
      <w:r w:rsidR="00956F59">
        <w:rPr>
          <w:rFonts w:ascii="Arial" w:eastAsia="Arial" w:hAnsi="Arial"/>
          <w:sz w:val="28"/>
        </w:rPr>
        <w:t xml:space="preserve"> 202</w:t>
      </w:r>
      <w:r w:rsidR="00B93EE0">
        <w:rPr>
          <w:rFonts w:ascii="Arial" w:eastAsia="Arial" w:hAnsi="Arial"/>
          <w:sz w:val="28"/>
        </w:rPr>
        <w:t>4</w:t>
      </w:r>
      <w:r>
        <w:rPr>
          <w:rFonts w:ascii="Arial" w:eastAsia="Arial" w:hAnsi="Arial"/>
          <w:sz w:val="28"/>
        </w:rPr>
        <w:t xml:space="preserve">, </w:t>
      </w:r>
      <w:r w:rsidR="00260DCB">
        <w:rPr>
          <w:rFonts w:ascii="Arial" w:eastAsia="Arial" w:hAnsi="Arial"/>
          <w:sz w:val="28"/>
        </w:rPr>
        <w:t xml:space="preserve">o palestrante Sr. </w:t>
      </w:r>
      <w:r w:rsidR="00B93EE0">
        <w:rPr>
          <w:rFonts w:ascii="Arial" w:eastAsia="Arial" w:hAnsi="Arial"/>
          <w:sz w:val="28"/>
        </w:rPr>
        <w:t>Marcos Maia</w:t>
      </w:r>
      <w:r w:rsidR="00260DCB">
        <w:rPr>
          <w:rFonts w:ascii="Arial" w:eastAsia="Arial" w:hAnsi="Arial"/>
          <w:sz w:val="28"/>
        </w:rPr>
        <w:t xml:space="preserve"> </w:t>
      </w:r>
      <w:r w:rsidR="008D608A" w:rsidRPr="00181488">
        <w:rPr>
          <w:rFonts w:ascii="Arial" w:eastAsia="Arial" w:hAnsi="Arial"/>
          <w:sz w:val="28"/>
        </w:rPr>
        <w:t>agradece</w:t>
      </w:r>
      <w:r w:rsidR="00260DCB" w:rsidRPr="00181488">
        <w:rPr>
          <w:rFonts w:ascii="Arial" w:eastAsia="Arial" w:hAnsi="Arial"/>
          <w:sz w:val="28"/>
        </w:rPr>
        <w:t>u</w:t>
      </w:r>
      <w:r w:rsidR="008D608A" w:rsidRPr="00181488">
        <w:rPr>
          <w:rFonts w:ascii="Arial" w:eastAsia="Arial" w:hAnsi="Arial"/>
          <w:sz w:val="28"/>
        </w:rPr>
        <w:t xml:space="preserve"> aos</w:t>
      </w:r>
      <w:r w:rsidRPr="00181488">
        <w:rPr>
          <w:rFonts w:ascii="Arial" w:eastAsia="Arial" w:hAnsi="Arial"/>
          <w:sz w:val="28"/>
        </w:rPr>
        <w:t xml:space="preserve"> presentes</w:t>
      </w:r>
      <w:r w:rsidR="00260DCB" w:rsidRPr="00181488">
        <w:rPr>
          <w:rFonts w:ascii="Arial" w:eastAsia="Arial" w:hAnsi="Arial"/>
          <w:sz w:val="28"/>
        </w:rPr>
        <w:t xml:space="preserve"> </w:t>
      </w:r>
      <w:r w:rsidRPr="00181488">
        <w:rPr>
          <w:rFonts w:ascii="Arial" w:eastAsia="Arial" w:hAnsi="Arial"/>
          <w:sz w:val="28"/>
        </w:rPr>
        <w:t>e na sequência iniciou as apresentações dos slides</w:t>
      </w:r>
      <w:r w:rsidR="0040293E" w:rsidRPr="00181488">
        <w:rPr>
          <w:rFonts w:ascii="Arial" w:eastAsia="Arial" w:hAnsi="Arial"/>
          <w:sz w:val="28"/>
        </w:rPr>
        <w:t>,</w:t>
      </w:r>
      <w:r w:rsidRPr="00181488">
        <w:rPr>
          <w:rFonts w:ascii="Arial" w:eastAsia="Arial" w:hAnsi="Arial"/>
          <w:sz w:val="28"/>
        </w:rPr>
        <w:t xml:space="preserve"> </w:t>
      </w:r>
      <w:r w:rsidR="00AC036D" w:rsidRPr="00181488">
        <w:rPr>
          <w:rFonts w:ascii="Arial" w:hAnsi="Arial"/>
          <w:sz w:val="28"/>
          <w:szCs w:val="28"/>
        </w:rPr>
        <w:t xml:space="preserve">citou a fundamentação legal no Art. 165 da Constituição </w:t>
      </w:r>
      <w:r w:rsidR="00AC036D" w:rsidRPr="00EE1E8C">
        <w:rPr>
          <w:rFonts w:ascii="Arial" w:hAnsi="Arial"/>
          <w:sz w:val="28"/>
          <w:szCs w:val="28"/>
        </w:rPr>
        <w:t>Federal e Art. 5º de Lei de Responsabilidade Fiscal.</w:t>
      </w:r>
      <w:r w:rsidR="00AC036D" w:rsidRPr="00EE1E8C">
        <w:rPr>
          <w:rFonts w:ascii="Arial" w:eastAsia="Arial" w:hAnsi="Arial"/>
          <w:sz w:val="28"/>
          <w:szCs w:val="28"/>
        </w:rPr>
        <w:t xml:space="preserve"> Explicando</w:t>
      </w:r>
      <w:r w:rsidR="005D3667" w:rsidRPr="00EE1E8C">
        <w:rPr>
          <w:rFonts w:ascii="Arial" w:eastAsia="Arial" w:hAnsi="Arial"/>
          <w:sz w:val="28"/>
          <w:szCs w:val="28"/>
        </w:rPr>
        <w:t xml:space="preserve"> que a LO</w:t>
      </w:r>
      <w:r w:rsidR="00260DCB" w:rsidRPr="00EE1E8C">
        <w:rPr>
          <w:rFonts w:ascii="Arial" w:eastAsia="Arial" w:hAnsi="Arial"/>
          <w:sz w:val="28"/>
          <w:szCs w:val="28"/>
        </w:rPr>
        <w:t xml:space="preserve">A </w:t>
      </w:r>
      <w:r w:rsidR="00AC036D" w:rsidRPr="00EE1E8C">
        <w:rPr>
          <w:rFonts w:ascii="Arial" w:hAnsi="Arial"/>
          <w:sz w:val="28"/>
          <w:szCs w:val="28"/>
        </w:rPr>
        <w:t>visa concretizar os objetivos e metas propostas no PPA, segundo as diretrizes estabelecidas pela LDO, e a criação de novas dotações deve ser objeto de Projeto de Lei a ser apreciado pelo Poder Legislativo.</w:t>
      </w:r>
      <w:r w:rsidR="00AC036D" w:rsidRPr="00EE1E8C">
        <w:rPr>
          <w:rFonts w:ascii="Arial" w:eastAsia="Arial" w:hAnsi="Arial"/>
          <w:sz w:val="28"/>
          <w:szCs w:val="28"/>
        </w:rPr>
        <w:t xml:space="preserve"> </w:t>
      </w:r>
      <w:r w:rsidR="00B36296" w:rsidRPr="00EE1E8C">
        <w:rPr>
          <w:rFonts w:ascii="Arial" w:eastAsia="Arial" w:hAnsi="Arial"/>
          <w:sz w:val="28"/>
          <w:szCs w:val="28"/>
        </w:rPr>
        <w:t>Partindo para os slides com as expectativas de receita para 202</w:t>
      </w:r>
      <w:r w:rsidR="00EE1E8C" w:rsidRPr="00EE1E8C">
        <w:rPr>
          <w:rFonts w:ascii="Arial" w:eastAsia="Arial" w:hAnsi="Arial"/>
          <w:sz w:val="28"/>
          <w:szCs w:val="28"/>
        </w:rPr>
        <w:t>4</w:t>
      </w:r>
      <w:r w:rsidR="00B36296" w:rsidRPr="00EE1E8C">
        <w:rPr>
          <w:rFonts w:ascii="Arial" w:eastAsia="Arial" w:hAnsi="Arial"/>
          <w:sz w:val="28"/>
          <w:szCs w:val="28"/>
        </w:rPr>
        <w:t>,</w:t>
      </w:r>
      <w:r w:rsidR="00C23D7F" w:rsidRPr="00EE1E8C">
        <w:rPr>
          <w:rFonts w:ascii="Arial" w:eastAsia="Arial" w:hAnsi="Arial"/>
          <w:sz w:val="28"/>
          <w:szCs w:val="28"/>
        </w:rPr>
        <w:t xml:space="preserve"> </w:t>
      </w:r>
      <w:r w:rsidR="00AC036D" w:rsidRPr="00EE1E8C">
        <w:rPr>
          <w:rFonts w:ascii="Arial" w:eastAsia="Arial" w:hAnsi="Arial"/>
          <w:sz w:val="28"/>
          <w:szCs w:val="28"/>
        </w:rPr>
        <w:t>a receita consolidad</w:t>
      </w:r>
      <w:r w:rsidR="00813512" w:rsidRPr="00EE1E8C">
        <w:rPr>
          <w:rFonts w:ascii="Arial" w:eastAsia="Arial" w:hAnsi="Arial"/>
          <w:sz w:val="28"/>
          <w:szCs w:val="28"/>
        </w:rPr>
        <w:t>a</w:t>
      </w:r>
      <w:r w:rsidR="00AC036D" w:rsidRPr="00EE1E8C">
        <w:rPr>
          <w:rFonts w:ascii="Arial" w:eastAsia="Arial" w:hAnsi="Arial"/>
          <w:sz w:val="28"/>
          <w:szCs w:val="28"/>
        </w:rPr>
        <w:t xml:space="preserve"> ficou em </w:t>
      </w:r>
      <w:r w:rsidR="00EE1E8C" w:rsidRPr="00EE1E8C">
        <w:rPr>
          <w:rFonts w:ascii="Arial" w:hAnsi="Arial"/>
          <w:sz w:val="28"/>
          <w:szCs w:val="28"/>
        </w:rPr>
        <w:t>R$ 83</w:t>
      </w:r>
      <w:r w:rsidR="00AC036D" w:rsidRPr="00EE1E8C">
        <w:rPr>
          <w:rFonts w:ascii="Arial" w:hAnsi="Arial"/>
          <w:sz w:val="28"/>
          <w:szCs w:val="28"/>
        </w:rPr>
        <w:t>.</w:t>
      </w:r>
      <w:r w:rsidR="00EE1E8C" w:rsidRPr="00EE1E8C">
        <w:rPr>
          <w:rFonts w:ascii="Arial" w:hAnsi="Arial"/>
          <w:sz w:val="28"/>
          <w:szCs w:val="28"/>
        </w:rPr>
        <w:t>104</w:t>
      </w:r>
      <w:r w:rsidR="00AC036D" w:rsidRPr="00EE1E8C">
        <w:rPr>
          <w:rFonts w:ascii="Arial" w:hAnsi="Arial"/>
          <w:sz w:val="28"/>
          <w:szCs w:val="28"/>
        </w:rPr>
        <w:t>.000,00</w:t>
      </w:r>
      <w:r w:rsidR="00AC036D" w:rsidRPr="00EE1E8C">
        <w:rPr>
          <w:rFonts w:ascii="Arial" w:eastAsia="Arial" w:hAnsi="Arial"/>
          <w:sz w:val="28"/>
          <w:szCs w:val="28"/>
        </w:rPr>
        <w:t xml:space="preserve">, na distribuição destaque para </w:t>
      </w:r>
      <w:r w:rsidR="00C23D7F" w:rsidRPr="00EE1E8C">
        <w:rPr>
          <w:rFonts w:ascii="Arial" w:eastAsia="Arial" w:hAnsi="Arial"/>
          <w:sz w:val="28"/>
          <w:szCs w:val="28"/>
        </w:rPr>
        <w:t>as transferências correntes</w:t>
      </w:r>
      <w:r w:rsidR="003738B9" w:rsidRPr="00EE1E8C">
        <w:rPr>
          <w:rFonts w:ascii="Arial" w:eastAsia="Arial" w:hAnsi="Arial"/>
          <w:sz w:val="28"/>
          <w:szCs w:val="28"/>
        </w:rPr>
        <w:t xml:space="preserve"> que são </w:t>
      </w:r>
      <w:r w:rsidR="003738B9" w:rsidRPr="00EE1E8C">
        <w:rPr>
          <w:rFonts w:ascii="Arial" w:hAnsi="Arial"/>
          <w:sz w:val="28"/>
          <w:szCs w:val="28"/>
        </w:rPr>
        <w:t>repasses de recursos da União, Estados e Entidades para manutenção dos serviços públicos,</w:t>
      </w:r>
      <w:r w:rsidR="00C23D7F" w:rsidRPr="00EE1E8C">
        <w:rPr>
          <w:rFonts w:ascii="Arial" w:eastAsia="Arial" w:hAnsi="Arial"/>
          <w:sz w:val="28"/>
          <w:szCs w:val="28"/>
        </w:rPr>
        <w:t xml:space="preserve"> representarão </w:t>
      </w:r>
      <w:r w:rsidR="00AC036D" w:rsidRPr="00EE1E8C">
        <w:rPr>
          <w:rFonts w:ascii="Arial" w:hAnsi="Arial"/>
          <w:sz w:val="28"/>
          <w:szCs w:val="28"/>
        </w:rPr>
        <w:t>7</w:t>
      </w:r>
      <w:r w:rsidR="00EE1E8C" w:rsidRPr="00EE1E8C">
        <w:rPr>
          <w:rFonts w:ascii="Arial" w:hAnsi="Arial"/>
          <w:sz w:val="28"/>
          <w:szCs w:val="28"/>
        </w:rPr>
        <w:t>6</w:t>
      </w:r>
      <w:r w:rsidR="00AC036D" w:rsidRPr="00EE1E8C">
        <w:rPr>
          <w:rFonts w:ascii="Arial" w:hAnsi="Arial"/>
          <w:sz w:val="28"/>
          <w:szCs w:val="28"/>
        </w:rPr>
        <w:t>%</w:t>
      </w:r>
      <w:r w:rsidR="00AC036D" w:rsidRPr="00EE1E8C">
        <w:rPr>
          <w:rFonts w:ascii="Arial" w:eastAsia="Arial" w:hAnsi="Arial"/>
          <w:sz w:val="28"/>
          <w:szCs w:val="28"/>
        </w:rPr>
        <w:t xml:space="preserve"> </w:t>
      </w:r>
      <w:r w:rsidR="00C23D7F" w:rsidRPr="00EE1E8C">
        <w:rPr>
          <w:rFonts w:ascii="Arial" w:eastAsia="Arial" w:hAnsi="Arial"/>
          <w:sz w:val="28"/>
          <w:szCs w:val="28"/>
        </w:rPr>
        <w:t>da receita do município</w:t>
      </w:r>
      <w:r w:rsidR="00B36296" w:rsidRPr="00EE1E8C">
        <w:rPr>
          <w:rFonts w:ascii="Arial" w:eastAsia="Arial" w:hAnsi="Arial"/>
          <w:sz w:val="28"/>
          <w:szCs w:val="28"/>
        </w:rPr>
        <w:t xml:space="preserve"> </w:t>
      </w:r>
      <w:r w:rsidR="00C23D7F" w:rsidRPr="00EE1E8C">
        <w:rPr>
          <w:rFonts w:ascii="Arial" w:eastAsia="Arial" w:hAnsi="Arial"/>
          <w:sz w:val="28"/>
          <w:szCs w:val="28"/>
        </w:rPr>
        <w:t xml:space="preserve">de </w:t>
      </w:r>
      <w:bookmarkStart w:id="0" w:name="_GoBack"/>
      <w:r w:rsidR="00C23D7F" w:rsidRPr="00EE1E8C">
        <w:rPr>
          <w:rFonts w:ascii="Arial" w:eastAsia="Arial" w:hAnsi="Arial"/>
          <w:sz w:val="28"/>
          <w:szCs w:val="28"/>
        </w:rPr>
        <w:t xml:space="preserve">um total de R$ </w:t>
      </w:r>
      <w:r w:rsidR="00EE1E8C" w:rsidRPr="00EE1E8C">
        <w:rPr>
          <w:rFonts w:ascii="Arial" w:hAnsi="Arial"/>
          <w:sz w:val="28"/>
          <w:szCs w:val="28"/>
        </w:rPr>
        <w:t>63</w:t>
      </w:r>
      <w:r w:rsidR="00AC036D" w:rsidRPr="00EE1E8C">
        <w:rPr>
          <w:rFonts w:ascii="Arial" w:hAnsi="Arial"/>
          <w:sz w:val="28"/>
          <w:szCs w:val="28"/>
        </w:rPr>
        <w:t>.</w:t>
      </w:r>
      <w:r w:rsidR="00EE1E8C" w:rsidRPr="00EE1E8C">
        <w:rPr>
          <w:rFonts w:ascii="Arial" w:hAnsi="Arial"/>
          <w:sz w:val="28"/>
          <w:szCs w:val="28"/>
        </w:rPr>
        <w:t>160</w:t>
      </w:r>
      <w:r w:rsidR="00AC036D" w:rsidRPr="00EE1E8C">
        <w:rPr>
          <w:rFonts w:ascii="Arial" w:hAnsi="Arial"/>
          <w:sz w:val="28"/>
          <w:szCs w:val="28"/>
        </w:rPr>
        <w:t>.</w:t>
      </w:r>
      <w:r w:rsidR="00EE1E8C" w:rsidRPr="00EE1E8C">
        <w:rPr>
          <w:rFonts w:ascii="Arial" w:hAnsi="Arial"/>
          <w:sz w:val="28"/>
          <w:szCs w:val="28"/>
        </w:rPr>
        <w:t>5</w:t>
      </w:r>
      <w:r w:rsidR="00AC036D" w:rsidRPr="00EE1E8C">
        <w:rPr>
          <w:rFonts w:ascii="Arial" w:hAnsi="Arial"/>
          <w:sz w:val="28"/>
          <w:szCs w:val="28"/>
        </w:rPr>
        <w:t>00,00</w:t>
      </w:r>
      <w:r w:rsidR="00AC036D" w:rsidRPr="00EE1E8C">
        <w:rPr>
          <w:rFonts w:ascii="Arial" w:eastAsia="Arial" w:hAnsi="Arial"/>
          <w:sz w:val="28"/>
          <w:szCs w:val="28"/>
        </w:rPr>
        <w:t xml:space="preserve"> </w:t>
      </w:r>
      <w:r w:rsidR="00C23D7F" w:rsidRPr="00EE1E8C">
        <w:rPr>
          <w:rFonts w:ascii="Arial" w:eastAsia="Arial" w:hAnsi="Arial"/>
          <w:sz w:val="28"/>
          <w:szCs w:val="28"/>
        </w:rPr>
        <w:t>da receita estimada.</w:t>
      </w:r>
      <w:r w:rsidR="00B36296" w:rsidRPr="00EE1E8C">
        <w:rPr>
          <w:rFonts w:ascii="Arial" w:eastAsia="Arial" w:hAnsi="Arial"/>
          <w:sz w:val="28"/>
          <w:szCs w:val="28"/>
        </w:rPr>
        <w:t xml:space="preserve"> </w:t>
      </w:r>
      <w:r w:rsidR="00C23D7F" w:rsidRPr="00EE1E8C">
        <w:rPr>
          <w:rFonts w:ascii="Arial" w:eastAsia="Arial" w:hAnsi="Arial"/>
          <w:sz w:val="28"/>
          <w:szCs w:val="28"/>
        </w:rPr>
        <w:t>S</w:t>
      </w:r>
      <w:r w:rsidR="00F57D70" w:rsidRPr="00EE1E8C">
        <w:rPr>
          <w:rFonts w:ascii="Arial" w:eastAsia="Arial" w:hAnsi="Arial"/>
          <w:sz w:val="28"/>
          <w:szCs w:val="28"/>
        </w:rPr>
        <w:t xml:space="preserve">eguindo com as estimativas por tipo de </w:t>
      </w:r>
      <w:r w:rsidR="00A50B54" w:rsidRPr="00EE1E8C">
        <w:rPr>
          <w:rFonts w:ascii="Arial" w:eastAsia="Arial" w:hAnsi="Arial"/>
          <w:sz w:val="28"/>
          <w:szCs w:val="28"/>
        </w:rPr>
        <w:t>despesas</w:t>
      </w:r>
      <w:r w:rsidR="00994B19" w:rsidRPr="00EE1E8C">
        <w:rPr>
          <w:rFonts w:ascii="Arial" w:eastAsia="Arial" w:hAnsi="Arial"/>
          <w:sz w:val="28"/>
          <w:szCs w:val="28"/>
        </w:rPr>
        <w:t xml:space="preserve"> e distribuição por entidade onde a pr</w:t>
      </w:r>
      <w:r w:rsidR="00EE1E8C" w:rsidRPr="00EE1E8C">
        <w:rPr>
          <w:rFonts w:ascii="Arial" w:eastAsia="Arial" w:hAnsi="Arial"/>
          <w:sz w:val="28"/>
          <w:szCs w:val="28"/>
        </w:rPr>
        <w:t>efeitura será responsável por 89</w:t>
      </w:r>
      <w:r w:rsidR="00994B19" w:rsidRPr="00EE1E8C">
        <w:rPr>
          <w:rFonts w:ascii="Arial" w:eastAsia="Arial" w:hAnsi="Arial"/>
          <w:sz w:val="28"/>
          <w:szCs w:val="28"/>
        </w:rPr>
        <w:t>% das rec</w:t>
      </w:r>
      <w:r w:rsidR="00EE1E8C" w:rsidRPr="00EE1E8C">
        <w:rPr>
          <w:rFonts w:ascii="Arial" w:eastAsia="Arial" w:hAnsi="Arial"/>
          <w:sz w:val="28"/>
          <w:szCs w:val="28"/>
        </w:rPr>
        <w:t>eitas, previdência 7% e câmara 4</w:t>
      </w:r>
      <w:r w:rsidR="00994B19" w:rsidRPr="00EE1E8C">
        <w:rPr>
          <w:rFonts w:ascii="Arial" w:eastAsia="Arial" w:hAnsi="Arial"/>
          <w:sz w:val="28"/>
          <w:szCs w:val="28"/>
        </w:rPr>
        <w:t>%.</w:t>
      </w:r>
      <w:r w:rsidR="005D3667" w:rsidRPr="00EE1E8C">
        <w:rPr>
          <w:rFonts w:ascii="Arial" w:eastAsia="Arial" w:hAnsi="Arial"/>
          <w:sz w:val="28"/>
          <w:szCs w:val="28"/>
        </w:rPr>
        <w:t xml:space="preserve"> </w:t>
      </w:r>
      <w:r w:rsidR="00994B19" w:rsidRPr="00EE1E8C">
        <w:rPr>
          <w:rFonts w:ascii="Arial" w:eastAsia="Arial" w:hAnsi="Arial"/>
          <w:sz w:val="28"/>
          <w:szCs w:val="28"/>
        </w:rPr>
        <w:t>Passando pela distribuição por secretaria, a de Educação ficar</w:t>
      </w:r>
      <w:r w:rsidR="008A13EF" w:rsidRPr="00EE1E8C">
        <w:rPr>
          <w:rFonts w:ascii="Arial" w:eastAsia="Arial" w:hAnsi="Arial"/>
          <w:sz w:val="28"/>
          <w:szCs w:val="28"/>
        </w:rPr>
        <w:t>á</w:t>
      </w:r>
      <w:r w:rsidR="00EE1E8C" w:rsidRPr="00EE1E8C">
        <w:rPr>
          <w:rFonts w:ascii="Arial" w:eastAsia="Arial" w:hAnsi="Arial"/>
          <w:sz w:val="28"/>
          <w:szCs w:val="28"/>
        </w:rPr>
        <w:t xml:space="preserve"> com 25</w:t>
      </w:r>
      <w:r w:rsidR="00994B19" w:rsidRPr="00EE1E8C">
        <w:rPr>
          <w:rFonts w:ascii="Arial" w:eastAsia="Arial" w:hAnsi="Arial"/>
          <w:sz w:val="28"/>
          <w:szCs w:val="28"/>
        </w:rPr>
        <w:t>,</w:t>
      </w:r>
      <w:r w:rsidR="00EE1E8C" w:rsidRPr="00EE1E8C">
        <w:rPr>
          <w:rFonts w:ascii="Arial" w:eastAsia="Arial" w:hAnsi="Arial"/>
          <w:sz w:val="28"/>
          <w:szCs w:val="28"/>
        </w:rPr>
        <w:t>43</w:t>
      </w:r>
      <w:r w:rsidR="00994B19" w:rsidRPr="00EE1E8C">
        <w:rPr>
          <w:rFonts w:ascii="Arial" w:eastAsia="Arial" w:hAnsi="Arial"/>
          <w:sz w:val="28"/>
          <w:szCs w:val="28"/>
        </w:rPr>
        <w:t xml:space="preserve">%, </w:t>
      </w:r>
      <w:r w:rsidR="00EE1E8C" w:rsidRPr="00EE1E8C">
        <w:rPr>
          <w:rFonts w:ascii="Arial" w:eastAsia="Arial" w:hAnsi="Arial"/>
          <w:sz w:val="28"/>
          <w:szCs w:val="28"/>
        </w:rPr>
        <w:t>Saúde 20,07</w:t>
      </w:r>
      <w:r w:rsidR="00EE1E8C" w:rsidRPr="00EE1E8C">
        <w:rPr>
          <w:rFonts w:ascii="Arial" w:eastAsia="Arial" w:hAnsi="Arial"/>
          <w:sz w:val="28"/>
          <w:szCs w:val="28"/>
        </w:rPr>
        <w:t>% e</w:t>
      </w:r>
      <w:r w:rsidR="00EE1E8C" w:rsidRPr="00EE1E8C">
        <w:rPr>
          <w:rFonts w:ascii="Arial" w:eastAsia="Arial" w:hAnsi="Arial"/>
          <w:sz w:val="28"/>
          <w:szCs w:val="28"/>
        </w:rPr>
        <w:t xml:space="preserve"> </w:t>
      </w:r>
      <w:r w:rsidR="00994B19" w:rsidRPr="00EE1E8C">
        <w:rPr>
          <w:rFonts w:ascii="Arial" w:eastAsia="Arial" w:hAnsi="Arial"/>
          <w:sz w:val="28"/>
          <w:szCs w:val="28"/>
        </w:rPr>
        <w:t xml:space="preserve">Obras </w:t>
      </w:r>
      <w:r w:rsidR="00EE1E8C" w:rsidRPr="00EE1E8C">
        <w:rPr>
          <w:rFonts w:ascii="Arial" w:eastAsia="Arial" w:hAnsi="Arial"/>
          <w:sz w:val="28"/>
          <w:szCs w:val="28"/>
        </w:rPr>
        <w:t xml:space="preserve">19,57% </w:t>
      </w:r>
      <w:r w:rsidR="00994B19" w:rsidRPr="00EE1E8C">
        <w:rPr>
          <w:rFonts w:ascii="Arial" w:eastAsia="Arial" w:hAnsi="Arial"/>
          <w:sz w:val="28"/>
          <w:szCs w:val="28"/>
        </w:rPr>
        <w:t>sendo as de maior orçamento</w:t>
      </w:r>
      <w:r w:rsidR="00A50B54" w:rsidRPr="00EE1E8C">
        <w:rPr>
          <w:rFonts w:ascii="Arial" w:eastAsia="Arial" w:hAnsi="Arial"/>
          <w:sz w:val="28"/>
          <w:szCs w:val="28"/>
        </w:rPr>
        <w:t xml:space="preserve">. </w:t>
      </w:r>
      <w:r w:rsidR="00131A69" w:rsidRPr="00EE1E8C">
        <w:rPr>
          <w:rFonts w:ascii="Arial" w:eastAsia="Arial" w:hAnsi="Arial"/>
          <w:sz w:val="28"/>
          <w:szCs w:val="28"/>
        </w:rPr>
        <w:t xml:space="preserve"> </w:t>
      </w:r>
      <w:r w:rsidR="00A50B54" w:rsidRPr="00EE1E8C">
        <w:rPr>
          <w:rFonts w:ascii="Arial" w:eastAsia="Arial" w:hAnsi="Arial"/>
          <w:sz w:val="28"/>
          <w:szCs w:val="28"/>
        </w:rPr>
        <w:t>N</w:t>
      </w:r>
      <w:r w:rsidR="00131A69" w:rsidRPr="00EE1E8C">
        <w:rPr>
          <w:rFonts w:ascii="Arial" w:eastAsia="Arial" w:hAnsi="Arial"/>
          <w:sz w:val="28"/>
          <w:szCs w:val="28"/>
        </w:rPr>
        <w:t xml:space="preserve">a series de </w:t>
      </w:r>
      <w:r w:rsidR="00813512" w:rsidRPr="00EE1E8C">
        <w:rPr>
          <w:rFonts w:ascii="Arial" w:eastAsia="Arial" w:hAnsi="Arial"/>
          <w:sz w:val="28"/>
          <w:szCs w:val="28"/>
        </w:rPr>
        <w:t>slides seguintes</w:t>
      </w:r>
      <w:r w:rsidR="00131A69" w:rsidRPr="00EE1E8C">
        <w:rPr>
          <w:rFonts w:ascii="Arial" w:eastAsia="Arial" w:hAnsi="Arial"/>
          <w:sz w:val="28"/>
          <w:szCs w:val="28"/>
        </w:rPr>
        <w:t xml:space="preserve"> mostrou a distribuição </w:t>
      </w:r>
      <w:r w:rsidR="00A50B54" w:rsidRPr="00EE1E8C">
        <w:rPr>
          <w:rFonts w:ascii="Arial" w:eastAsia="Arial" w:hAnsi="Arial"/>
          <w:sz w:val="28"/>
          <w:szCs w:val="28"/>
        </w:rPr>
        <w:t xml:space="preserve">por natureza de despesa onde o </w:t>
      </w:r>
      <w:r w:rsidR="000020A4" w:rsidRPr="00EE1E8C">
        <w:rPr>
          <w:rFonts w:ascii="Arial" w:eastAsia="Arial" w:hAnsi="Arial"/>
          <w:sz w:val="28"/>
          <w:szCs w:val="28"/>
        </w:rPr>
        <w:t>C</w:t>
      </w:r>
      <w:r w:rsidR="00A50B54" w:rsidRPr="00EE1E8C">
        <w:rPr>
          <w:rFonts w:ascii="Arial" w:eastAsia="Arial" w:hAnsi="Arial"/>
          <w:sz w:val="28"/>
          <w:szCs w:val="28"/>
        </w:rPr>
        <w:t xml:space="preserve">usteio representará </w:t>
      </w:r>
      <w:r w:rsidR="00323B27" w:rsidRPr="00EE1E8C">
        <w:rPr>
          <w:rFonts w:ascii="Arial" w:eastAsia="Arial" w:hAnsi="Arial"/>
          <w:sz w:val="28"/>
          <w:szCs w:val="28"/>
        </w:rPr>
        <w:t xml:space="preserve">R$ </w:t>
      </w:r>
      <w:r w:rsidR="00EE1E8C" w:rsidRPr="00EE1E8C">
        <w:rPr>
          <w:rFonts w:ascii="Arial" w:hAnsi="Arial"/>
          <w:sz w:val="28"/>
          <w:szCs w:val="28"/>
        </w:rPr>
        <w:t>40</w:t>
      </w:r>
      <w:r w:rsidR="00813512" w:rsidRPr="00EE1E8C">
        <w:rPr>
          <w:rFonts w:ascii="Arial" w:hAnsi="Arial"/>
          <w:sz w:val="28"/>
          <w:szCs w:val="28"/>
        </w:rPr>
        <w:t>.0</w:t>
      </w:r>
      <w:r w:rsidR="00EE1E8C" w:rsidRPr="00EE1E8C">
        <w:rPr>
          <w:rFonts w:ascii="Arial" w:hAnsi="Arial"/>
          <w:sz w:val="28"/>
          <w:szCs w:val="28"/>
        </w:rPr>
        <w:t>13</w:t>
      </w:r>
      <w:r w:rsidR="00813512" w:rsidRPr="00EE1E8C">
        <w:rPr>
          <w:rFonts w:ascii="Arial" w:hAnsi="Arial"/>
          <w:sz w:val="28"/>
          <w:szCs w:val="28"/>
        </w:rPr>
        <w:t>.</w:t>
      </w:r>
      <w:r w:rsidR="00EE1E8C" w:rsidRPr="00EE1E8C">
        <w:rPr>
          <w:rFonts w:ascii="Arial" w:hAnsi="Arial"/>
          <w:sz w:val="28"/>
          <w:szCs w:val="28"/>
        </w:rPr>
        <w:t>342</w:t>
      </w:r>
      <w:r w:rsidR="00813512" w:rsidRPr="00EE1E8C">
        <w:rPr>
          <w:rFonts w:ascii="Arial" w:hAnsi="Arial"/>
          <w:sz w:val="28"/>
          <w:szCs w:val="28"/>
        </w:rPr>
        <w:t>,</w:t>
      </w:r>
      <w:r w:rsidR="00EE1E8C" w:rsidRPr="00EE1E8C">
        <w:rPr>
          <w:rFonts w:ascii="Arial" w:hAnsi="Arial"/>
          <w:sz w:val="28"/>
          <w:szCs w:val="28"/>
        </w:rPr>
        <w:t>11</w:t>
      </w:r>
      <w:r w:rsidR="00323B27" w:rsidRPr="00EE1E8C">
        <w:rPr>
          <w:rFonts w:ascii="Arial" w:hAnsi="Arial"/>
          <w:sz w:val="28"/>
          <w:szCs w:val="28"/>
        </w:rPr>
        <w:t xml:space="preserve"> sendo</w:t>
      </w:r>
      <w:r w:rsidR="00A50B54" w:rsidRPr="00EE1E8C">
        <w:rPr>
          <w:rFonts w:ascii="Arial" w:eastAsia="Arial" w:hAnsi="Arial"/>
          <w:sz w:val="28"/>
          <w:szCs w:val="28"/>
        </w:rPr>
        <w:t xml:space="preserve"> </w:t>
      </w:r>
      <w:r w:rsidR="00323B27" w:rsidRPr="00EE1E8C">
        <w:rPr>
          <w:rFonts w:ascii="Arial" w:hAnsi="Arial"/>
          <w:sz w:val="28"/>
          <w:szCs w:val="28"/>
        </w:rPr>
        <w:t>4</w:t>
      </w:r>
      <w:r w:rsidR="00EE1E8C" w:rsidRPr="00EE1E8C">
        <w:rPr>
          <w:rFonts w:ascii="Arial" w:hAnsi="Arial"/>
          <w:sz w:val="28"/>
          <w:szCs w:val="28"/>
        </w:rPr>
        <w:t>8</w:t>
      </w:r>
      <w:r w:rsidR="00323B27" w:rsidRPr="00EE1E8C">
        <w:rPr>
          <w:rFonts w:ascii="Arial" w:hAnsi="Arial"/>
          <w:sz w:val="28"/>
          <w:szCs w:val="28"/>
        </w:rPr>
        <w:t>,</w:t>
      </w:r>
      <w:r w:rsidR="00EE1E8C" w:rsidRPr="00EE1E8C">
        <w:rPr>
          <w:rFonts w:ascii="Arial" w:hAnsi="Arial"/>
          <w:sz w:val="28"/>
          <w:szCs w:val="28"/>
        </w:rPr>
        <w:t>18</w:t>
      </w:r>
      <w:r w:rsidR="00323B27" w:rsidRPr="00EE1E8C">
        <w:rPr>
          <w:rFonts w:ascii="Arial" w:hAnsi="Arial"/>
          <w:sz w:val="28"/>
          <w:szCs w:val="28"/>
        </w:rPr>
        <w:t>% do total</w:t>
      </w:r>
      <w:r w:rsidR="00323B27" w:rsidRPr="00EE1E8C">
        <w:rPr>
          <w:rFonts w:ascii="Arial" w:eastAsia="Arial" w:hAnsi="Arial"/>
          <w:sz w:val="28"/>
          <w:szCs w:val="28"/>
        </w:rPr>
        <w:t xml:space="preserve">, </w:t>
      </w:r>
      <w:r w:rsidR="000020A4" w:rsidRPr="00EE1E8C">
        <w:rPr>
          <w:rFonts w:ascii="Arial" w:eastAsia="Arial" w:hAnsi="Arial"/>
          <w:sz w:val="28"/>
          <w:szCs w:val="28"/>
        </w:rPr>
        <w:t>P</w:t>
      </w:r>
      <w:r w:rsidR="00A50B54" w:rsidRPr="00EE1E8C">
        <w:rPr>
          <w:rFonts w:ascii="Arial" w:eastAsia="Arial" w:hAnsi="Arial"/>
          <w:sz w:val="28"/>
          <w:szCs w:val="28"/>
        </w:rPr>
        <w:t xml:space="preserve">essoal e </w:t>
      </w:r>
      <w:r w:rsidR="000020A4" w:rsidRPr="00EE1E8C">
        <w:rPr>
          <w:rFonts w:ascii="Arial" w:eastAsia="Arial" w:hAnsi="Arial"/>
          <w:sz w:val="28"/>
          <w:szCs w:val="28"/>
        </w:rPr>
        <w:t>E</w:t>
      </w:r>
      <w:r w:rsidR="00A50B54" w:rsidRPr="00EE1E8C">
        <w:rPr>
          <w:rFonts w:ascii="Arial" w:eastAsia="Arial" w:hAnsi="Arial"/>
          <w:sz w:val="28"/>
          <w:szCs w:val="28"/>
        </w:rPr>
        <w:t xml:space="preserve">ncargos </w:t>
      </w:r>
      <w:r w:rsidR="00323B27" w:rsidRPr="00EE1E8C">
        <w:rPr>
          <w:rFonts w:ascii="Arial" w:eastAsia="Arial" w:hAnsi="Arial"/>
          <w:sz w:val="28"/>
          <w:szCs w:val="28"/>
        </w:rPr>
        <w:t xml:space="preserve">R$ </w:t>
      </w:r>
      <w:r w:rsidR="00EE1E8C" w:rsidRPr="00EE1E8C">
        <w:rPr>
          <w:rFonts w:ascii="Arial" w:eastAsia="Arial" w:hAnsi="Arial"/>
          <w:sz w:val="28"/>
          <w:szCs w:val="28"/>
        </w:rPr>
        <w:t>32</w:t>
      </w:r>
      <w:r w:rsidR="00813512" w:rsidRPr="00EE1E8C">
        <w:rPr>
          <w:rFonts w:ascii="Arial" w:hAnsi="Arial"/>
          <w:sz w:val="28"/>
          <w:szCs w:val="28"/>
        </w:rPr>
        <w:t>.</w:t>
      </w:r>
      <w:r w:rsidR="00EE1E8C" w:rsidRPr="00EE1E8C">
        <w:rPr>
          <w:rFonts w:ascii="Arial" w:hAnsi="Arial"/>
          <w:sz w:val="28"/>
          <w:szCs w:val="28"/>
        </w:rPr>
        <w:t>833</w:t>
      </w:r>
      <w:r w:rsidR="00813512" w:rsidRPr="00EE1E8C">
        <w:rPr>
          <w:rFonts w:ascii="Arial" w:hAnsi="Arial"/>
          <w:sz w:val="28"/>
          <w:szCs w:val="28"/>
        </w:rPr>
        <w:t>.</w:t>
      </w:r>
      <w:r w:rsidR="00EE1E8C" w:rsidRPr="00EE1E8C">
        <w:rPr>
          <w:rFonts w:ascii="Arial" w:hAnsi="Arial"/>
          <w:sz w:val="28"/>
          <w:szCs w:val="28"/>
        </w:rPr>
        <w:t>089</w:t>
      </w:r>
      <w:r w:rsidR="00813512" w:rsidRPr="00EE1E8C">
        <w:rPr>
          <w:rFonts w:ascii="Arial" w:hAnsi="Arial"/>
          <w:sz w:val="28"/>
          <w:szCs w:val="28"/>
        </w:rPr>
        <w:t>,00</w:t>
      </w:r>
      <w:r w:rsidR="00323B27" w:rsidRPr="00EE1E8C">
        <w:rPr>
          <w:rFonts w:ascii="Arial" w:hAnsi="Arial"/>
          <w:sz w:val="28"/>
          <w:szCs w:val="28"/>
        </w:rPr>
        <w:t xml:space="preserve"> representando</w:t>
      </w:r>
      <w:r w:rsidR="00813512" w:rsidRPr="00EE1E8C">
        <w:rPr>
          <w:rFonts w:ascii="Arial" w:eastAsia="Arial" w:hAnsi="Arial"/>
          <w:sz w:val="28"/>
          <w:szCs w:val="28"/>
        </w:rPr>
        <w:t xml:space="preserve"> </w:t>
      </w:r>
      <w:r w:rsidR="00323B27" w:rsidRPr="00EE1E8C">
        <w:rPr>
          <w:rFonts w:ascii="Arial" w:hAnsi="Arial"/>
          <w:sz w:val="28"/>
          <w:szCs w:val="28"/>
        </w:rPr>
        <w:t>3</w:t>
      </w:r>
      <w:r w:rsidR="00EE1E8C" w:rsidRPr="00EE1E8C">
        <w:rPr>
          <w:rFonts w:ascii="Arial" w:hAnsi="Arial"/>
          <w:sz w:val="28"/>
          <w:szCs w:val="28"/>
        </w:rPr>
        <w:t>9</w:t>
      </w:r>
      <w:r w:rsidR="00323B27" w:rsidRPr="00EE1E8C">
        <w:rPr>
          <w:rFonts w:ascii="Arial" w:hAnsi="Arial"/>
          <w:sz w:val="28"/>
          <w:szCs w:val="28"/>
        </w:rPr>
        <w:t>,</w:t>
      </w:r>
      <w:r w:rsidR="00EE1E8C" w:rsidRPr="00EE1E8C">
        <w:rPr>
          <w:rFonts w:ascii="Arial" w:hAnsi="Arial"/>
          <w:sz w:val="28"/>
          <w:szCs w:val="28"/>
        </w:rPr>
        <w:t>51</w:t>
      </w:r>
      <w:r w:rsidR="00323B27" w:rsidRPr="00EE1E8C">
        <w:rPr>
          <w:rFonts w:ascii="Arial" w:hAnsi="Arial"/>
          <w:sz w:val="28"/>
          <w:szCs w:val="28"/>
        </w:rPr>
        <w:t>%</w:t>
      </w:r>
      <w:r w:rsidR="000020A4" w:rsidRPr="00EE1E8C">
        <w:rPr>
          <w:rFonts w:ascii="Arial" w:eastAsia="Arial" w:hAnsi="Arial"/>
          <w:sz w:val="28"/>
          <w:szCs w:val="28"/>
        </w:rPr>
        <w:t xml:space="preserve"> das despesas</w:t>
      </w:r>
      <w:r w:rsidR="00323B27" w:rsidRPr="00EE1E8C">
        <w:rPr>
          <w:rFonts w:ascii="Arial" w:eastAsia="Arial" w:hAnsi="Arial"/>
          <w:sz w:val="28"/>
          <w:szCs w:val="28"/>
        </w:rPr>
        <w:t xml:space="preserve"> e </w:t>
      </w:r>
      <w:r w:rsidR="00EE1E8C" w:rsidRPr="00EE1E8C">
        <w:rPr>
          <w:rFonts w:ascii="Arial" w:eastAsia="Arial" w:hAnsi="Arial"/>
          <w:sz w:val="28"/>
          <w:szCs w:val="28"/>
        </w:rPr>
        <w:t xml:space="preserve">Investimento de </w:t>
      </w:r>
      <w:r w:rsidR="00323B27" w:rsidRPr="00EE1E8C">
        <w:rPr>
          <w:rFonts w:ascii="Arial" w:eastAsia="Arial" w:hAnsi="Arial"/>
          <w:sz w:val="28"/>
          <w:szCs w:val="28"/>
        </w:rPr>
        <w:t>R$</w:t>
      </w:r>
      <w:r w:rsidR="00EE1E8C" w:rsidRPr="00EE1E8C">
        <w:rPr>
          <w:rFonts w:ascii="Arial" w:eastAsia="Arial" w:hAnsi="Arial"/>
          <w:sz w:val="28"/>
          <w:szCs w:val="28"/>
        </w:rPr>
        <w:t>5</w:t>
      </w:r>
      <w:r w:rsidR="00323B27" w:rsidRPr="00EE1E8C">
        <w:rPr>
          <w:rFonts w:ascii="Arial" w:hAnsi="Arial"/>
          <w:sz w:val="28"/>
          <w:szCs w:val="28"/>
        </w:rPr>
        <w:t>.</w:t>
      </w:r>
      <w:r w:rsidR="00EE1E8C" w:rsidRPr="00EE1E8C">
        <w:rPr>
          <w:rFonts w:ascii="Arial" w:hAnsi="Arial"/>
          <w:sz w:val="28"/>
          <w:szCs w:val="28"/>
        </w:rPr>
        <w:t>325</w:t>
      </w:r>
      <w:r w:rsidR="00323B27" w:rsidRPr="00EE1E8C">
        <w:rPr>
          <w:rFonts w:ascii="Arial" w:hAnsi="Arial"/>
          <w:sz w:val="28"/>
          <w:szCs w:val="28"/>
        </w:rPr>
        <w:t>.</w:t>
      </w:r>
      <w:r w:rsidR="00EE1E8C" w:rsidRPr="00EE1E8C">
        <w:rPr>
          <w:rFonts w:ascii="Arial" w:hAnsi="Arial"/>
          <w:sz w:val="28"/>
          <w:szCs w:val="28"/>
        </w:rPr>
        <w:t>3</w:t>
      </w:r>
      <w:r w:rsidR="00323B27" w:rsidRPr="00EE1E8C">
        <w:rPr>
          <w:rFonts w:ascii="Arial" w:hAnsi="Arial"/>
          <w:sz w:val="28"/>
          <w:szCs w:val="28"/>
        </w:rPr>
        <w:t xml:space="preserve">00,00 representando </w:t>
      </w:r>
      <w:r w:rsidR="00EE1E8C" w:rsidRPr="00EE1E8C">
        <w:rPr>
          <w:rFonts w:ascii="Arial" w:hAnsi="Arial"/>
          <w:sz w:val="28"/>
          <w:szCs w:val="28"/>
        </w:rPr>
        <w:t>6</w:t>
      </w:r>
      <w:r w:rsidR="00323B27" w:rsidRPr="00EE1E8C">
        <w:rPr>
          <w:rFonts w:ascii="Arial" w:hAnsi="Arial"/>
          <w:sz w:val="28"/>
          <w:szCs w:val="28"/>
        </w:rPr>
        <w:t>,</w:t>
      </w:r>
      <w:r w:rsidR="00EE1E8C" w:rsidRPr="00EE1E8C">
        <w:rPr>
          <w:rFonts w:ascii="Arial" w:hAnsi="Arial"/>
          <w:sz w:val="28"/>
          <w:szCs w:val="28"/>
        </w:rPr>
        <w:t>4</w:t>
      </w:r>
      <w:r w:rsidR="00323B27" w:rsidRPr="00EE1E8C">
        <w:rPr>
          <w:rFonts w:ascii="Arial" w:hAnsi="Arial"/>
          <w:sz w:val="28"/>
          <w:szCs w:val="28"/>
        </w:rPr>
        <w:t>1%</w:t>
      </w:r>
      <w:r w:rsidR="00323B27" w:rsidRPr="00EE1E8C">
        <w:rPr>
          <w:rFonts w:ascii="Arial" w:eastAsia="Arial" w:hAnsi="Arial"/>
          <w:sz w:val="28"/>
          <w:szCs w:val="28"/>
        </w:rPr>
        <w:t xml:space="preserve"> das despesas</w:t>
      </w:r>
      <w:r w:rsidR="000020A4" w:rsidRPr="00EE1E8C">
        <w:rPr>
          <w:rFonts w:ascii="Arial" w:eastAsia="Arial" w:hAnsi="Arial"/>
          <w:sz w:val="28"/>
          <w:szCs w:val="28"/>
        </w:rPr>
        <w:t>.</w:t>
      </w:r>
      <w:r w:rsidR="000020A4" w:rsidRPr="00EE1E8C">
        <w:rPr>
          <w:rFonts w:ascii="Arial" w:eastAsia="Arial" w:hAnsi="Arial"/>
          <w:sz w:val="28"/>
        </w:rPr>
        <w:t xml:space="preserve"> </w:t>
      </w:r>
      <w:r w:rsidR="00D31377" w:rsidRPr="00EE1E8C">
        <w:rPr>
          <w:rFonts w:ascii="Arial" w:eastAsia="Arial" w:hAnsi="Arial"/>
          <w:sz w:val="28"/>
        </w:rPr>
        <w:t xml:space="preserve">Ao final </w:t>
      </w:r>
      <w:r w:rsidR="00A16557" w:rsidRPr="00EE1E8C">
        <w:rPr>
          <w:rFonts w:ascii="Arial" w:hAnsi="Arial"/>
          <w:bCs/>
          <w:sz w:val="28"/>
          <w:szCs w:val="28"/>
        </w:rPr>
        <w:t xml:space="preserve">o palestrante </w:t>
      </w:r>
      <w:r w:rsidR="00AC036D" w:rsidRPr="00EE1E8C">
        <w:rPr>
          <w:rFonts w:ascii="Arial" w:hAnsi="Arial"/>
          <w:bCs/>
          <w:sz w:val="28"/>
          <w:szCs w:val="28"/>
        </w:rPr>
        <w:t>disse</w:t>
      </w:r>
      <w:r w:rsidR="00A16557" w:rsidRPr="00EE1E8C">
        <w:rPr>
          <w:rFonts w:ascii="Arial" w:hAnsi="Arial"/>
          <w:bCs/>
          <w:sz w:val="28"/>
          <w:szCs w:val="28"/>
        </w:rPr>
        <w:t xml:space="preserve"> que toda a apresentação estará salva nas redes sociais e os slides poderão ser obtidos através do site da Prefeitura Municipal </w:t>
      </w:r>
      <w:bookmarkEnd w:id="0"/>
      <w:r w:rsidR="00A16557" w:rsidRPr="00181488">
        <w:rPr>
          <w:rFonts w:ascii="Arial" w:hAnsi="Arial"/>
          <w:bCs/>
          <w:sz w:val="28"/>
          <w:szCs w:val="28"/>
        </w:rPr>
        <w:t>de Claudia.</w:t>
      </w:r>
      <w:r w:rsidRPr="00181488">
        <w:rPr>
          <w:rFonts w:ascii="Arial" w:hAnsi="Arial"/>
          <w:bCs/>
          <w:sz w:val="28"/>
          <w:szCs w:val="28"/>
        </w:rPr>
        <w:t xml:space="preserve"> E não havendo nada mais a relatar, eu </w:t>
      </w:r>
      <w:r w:rsidR="00FA152C" w:rsidRPr="00181488">
        <w:rPr>
          <w:rFonts w:ascii="Arial" w:eastAsia="Arial" w:hAnsi="Arial"/>
          <w:sz w:val="28"/>
        </w:rPr>
        <w:t xml:space="preserve">Thiago </w:t>
      </w:r>
      <w:proofErr w:type="spellStart"/>
      <w:r w:rsidR="00FA152C" w:rsidRPr="00181488">
        <w:rPr>
          <w:rFonts w:ascii="Arial" w:eastAsia="Arial" w:hAnsi="Arial"/>
          <w:sz w:val="28"/>
        </w:rPr>
        <w:t>Bianchin</w:t>
      </w:r>
      <w:proofErr w:type="spellEnd"/>
      <w:r w:rsidR="00FA152C" w:rsidRPr="00181488">
        <w:rPr>
          <w:rFonts w:ascii="Arial" w:eastAsia="Arial" w:hAnsi="Arial"/>
          <w:sz w:val="28"/>
        </w:rPr>
        <w:t xml:space="preserve"> Silva </w:t>
      </w:r>
      <w:r w:rsidRPr="00181488">
        <w:rPr>
          <w:rFonts w:ascii="Arial" w:hAnsi="Arial"/>
          <w:bCs/>
          <w:sz w:val="28"/>
          <w:szCs w:val="28"/>
        </w:rPr>
        <w:t xml:space="preserve">secretariei a presente Ata na </w:t>
      </w:r>
      <w:r w:rsidRPr="00F9558B">
        <w:rPr>
          <w:rFonts w:ascii="Arial" w:hAnsi="Arial"/>
          <w:bCs/>
          <w:sz w:val="28"/>
          <w:szCs w:val="28"/>
        </w:rPr>
        <w:t>qual assina na presença dos demais.</w:t>
      </w:r>
    </w:p>
    <w:sectPr w:rsidR="000747B3" w:rsidRPr="007C1BCF" w:rsidSect="008776A4">
      <w:pgSz w:w="11900" w:h="16838"/>
      <w:pgMar w:top="955" w:right="386" w:bottom="1440" w:left="1440" w:header="0" w:footer="0" w:gutter="0"/>
      <w:cols w:space="0" w:equalWidth="0">
        <w:col w:w="10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1F"/>
    <w:rsid w:val="000020A4"/>
    <w:rsid w:val="000747B3"/>
    <w:rsid w:val="000E07F2"/>
    <w:rsid w:val="000E148C"/>
    <w:rsid w:val="000F439D"/>
    <w:rsid w:val="00131A69"/>
    <w:rsid w:val="00145C39"/>
    <w:rsid w:val="00181488"/>
    <w:rsid w:val="001B4C25"/>
    <w:rsid w:val="00260DCB"/>
    <w:rsid w:val="002C0CF4"/>
    <w:rsid w:val="002E723E"/>
    <w:rsid w:val="00323B27"/>
    <w:rsid w:val="003250F0"/>
    <w:rsid w:val="003738B9"/>
    <w:rsid w:val="003D5B91"/>
    <w:rsid w:val="0040293E"/>
    <w:rsid w:val="004335A7"/>
    <w:rsid w:val="004407F6"/>
    <w:rsid w:val="005D3667"/>
    <w:rsid w:val="00615004"/>
    <w:rsid w:val="00632F2B"/>
    <w:rsid w:val="006F13DF"/>
    <w:rsid w:val="007C1BCF"/>
    <w:rsid w:val="00813512"/>
    <w:rsid w:val="00814B1F"/>
    <w:rsid w:val="00874397"/>
    <w:rsid w:val="00880644"/>
    <w:rsid w:val="008A13EF"/>
    <w:rsid w:val="008D608A"/>
    <w:rsid w:val="008E71BB"/>
    <w:rsid w:val="00956F59"/>
    <w:rsid w:val="00990346"/>
    <w:rsid w:val="00994B19"/>
    <w:rsid w:val="009C5B7E"/>
    <w:rsid w:val="009E2639"/>
    <w:rsid w:val="00A12B7D"/>
    <w:rsid w:val="00A16557"/>
    <w:rsid w:val="00A30A95"/>
    <w:rsid w:val="00A50B54"/>
    <w:rsid w:val="00A61BE1"/>
    <w:rsid w:val="00AA4A25"/>
    <w:rsid w:val="00AC036D"/>
    <w:rsid w:val="00B36296"/>
    <w:rsid w:val="00B6051F"/>
    <w:rsid w:val="00B92A93"/>
    <w:rsid w:val="00B93EE0"/>
    <w:rsid w:val="00BA36DA"/>
    <w:rsid w:val="00BF1DF4"/>
    <w:rsid w:val="00C23D7F"/>
    <w:rsid w:val="00C9256D"/>
    <w:rsid w:val="00C94839"/>
    <w:rsid w:val="00CB00C8"/>
    <w:rsid w:val="00CD3D5F"/>
    <w:rsid w:val="00D31377"/>
    <w:rsid w:val="00D54047"/>
    <w:rsid w:val="00D87B28"/>
    <w:rsid w:val="00DE2D1E"/>
    <w:rsid w:val="00EE1E8C"/>
    <w:rsid w:val="00F4754F"/>
    <w:rsid w:val="00F57D70"/>
    <w:rsid w:val="00FA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3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51F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51F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Thiago</cp:lastModifiedBy>
  <cp:revision>17</cp:revision>
  <cp:lastPrinted>2021-02-25T15:33:00Z</cp:lastPrinted>
  <dcterms:created xsi:type="dcterms:W3CDTF">2021-09-09T17:35:00Z</dcterms:created>
  <dcterms:modified xsi:type="dcterms:W3CDTF">2023-09-21T13:05:00Z</dcterms:modified>
</cp:coreProperties>
</file>